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7E" w:rsidRDefault="005C29D2">
      <w:pPr>
        <w:pStyle w:val="1"/>
      </w:pPr>
      <w:r>
        <w:fldChar w:fldCharType="begin"/>
      </w:r>
      <w:r>
        <w:instrText xml:space="preserve"> HYPERLINK "https://internet.garant.ru/document/redirect/411599219/0" </w:instrText>
      </w:r>
      <w:r>
        <w:fldChar w:fldCharType="separate"/>
      </w:r>
      <w:r w:rsidR="00F1111F">
        <w:rPr>
          <w:rStyle w:val="a4"/>
          <w:b w:val="0"/>
          <w:bCs w:val="0"/>
        </w:rPr>
        <w:t>Постановление Администрации г. Сургута Ханты-Мансийского автономного округа - Югры от 28 февраля 2025 г. N 904 "Об утверждении порядков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(с изменениями и дополнениями)</w:t>
      </w:r>
      <w:r>
        <w:rPr>
          <w:rStyle w:val="a4"/>
          <w:b w:val="0"/>
          <w:bCs w:val="0"/>
        </w:rPr>
        <w:fldChar w:fldCharType="end"/>
      </w:r>
    </w:p>
    <w:p w:rsidR="00895B7E" w:rsidRDefault="00F1111F">
      <w:pPr>
        <w:pStyle w:val="ab"/>
      </w:pPr>
      <w:r>
        <w:t>С изменениями и дополнениями от:</w:t>
      </w:r>
    </w:p>
    <w:p w:rsidR="00895B7E" w:rsidRDefault="00F1111F">
      <w:pPr>
        <w:pStyle w:val="a9"/>
        <w:rPr>
          <w:shd w:val="clear" w:color="auto" w:fill="EAEFED"/>
        </w:rPr>
      </w:pPr>
      <w:r>
        <w:t xml:space="preserve"> </w:t>
      </w:r>
      <w:r>
        <w:rPr>
          <w:shd w:val="clear" w:color="auto" w:fill="EAEFED"/>
        </w:rPr>
        <w:t>26 августа, 29 декабря 2025 г.</w:t>
      </w:r>
      <w:r w:rsidR="00985125">
        <w:rPr>
          <w:shd w:val="clear" w:color="auto" w:fill="EAEFED"/>
        </w:rPr>
        <w:t>, 10 июня 2026 г.</w:t>
      </w:r>
    </w:p>
    <w:p w:rsidR="00895B7E" w:rsidRDefault="00895B7E">
      <w:pPr>
        <w:pStyle w:val="a6"/>
        <w:rPr>
          <w:shd w:val="clear" w:color="auto" w:fill="F0F0F0"/>
        </w:rPr>
      </w:pPr>
    </w:p>
    <w:p w:rsidR="00895B7E" w:rsidRDefault="00F1111F">
      <w:r>
        <w:t xml:space="preserve">В соответствии со </w:t>
      </w:r>
      <w:hyperlink r:id="rId7" w:history="1">
        <w:r>
          <w:rPr>
            <w:rStyle w:val="a4"/>
          </w:rPr>
          <w:t>статьями 78</w:t>
        </w:r>
      </w:hyperlink>
      <w:r>
        <w:t xml:space="preserve">, </w:t>
      </w:r>
      <w:hyperlink r:id="rId8" w:history="1">
        <w:r>
          <w:rPr>
            <w:rStyle w:val="a4"/>
          </w:rPr>
          <w:t>78.1</w:t>
        </w:r>
      </w:hyperlink>
      <w:r>
        <w:t xml:space="preserve"> Бюджетного кодекса Российской Федерации, </w:t>
      </w:r>
      <w:hyperlink r:id="rId9" w:history="1">
        <w:r>
          <w:rPr>
            <w:rStyle w:val="a4"/>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законами Ханты-Мансийского автономного округа - Югры </w:t>
      </w:r>
      <w:hyperlink r:id="rId10" w:history="1">
        <w:r>
          <w:rPr>
            <w:rStyle w:val="a4"/>
          </w:rPr>
          <w:t>от 11.12.2013 N 123-оз</w:t>
        </w:r>
      </w:hyperlink>
      <w:r>
        <w:t xml:space="preserve">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hyperlink r:id="rId11" w:history="1">
        <w:r>
          <w:rPr>
            <w:rStyle w:val="a4"/>
          </w:rPr>
          <w:t>от 30.01.2016 N 4-оз</w:t>
        </w:r>
      </w:hyperlink>
      <w:r>
        <w:t xml:space="preserve">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постановлениями Правительства Ханты-Мансийского автономного округа - Югры </w:t>
      </w:r>
      <w:hyperlink r:id="rId12" w:history="1">
        <w:r>
          <w:rPr>
            <w:rStyle w:val="a4"/>
          </w:rPr>
          <w:t>от 30.12.2016 N 567-п</w:t>
        </w:r>
      </w:hyperlink>
      <w:r>
        <w:t xml:space="preserve">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hyperlink r:id="rId13" w:history="1">
        <w:r>
          <w:rPr>
            <w:rStyle w:val="a4"/>
          </w:rPr>
          <w:t>от 04.03.2016 N 59-п</w:t>
        </w:r>
      </w:hyperlink>
      <w:r>
        <w:t xml:space="preserve"> "Об обеспечении питанием обучающихся в образовательных организациях в Ханты-Мансийском автономном округе - Югре", </w:t>
      </w:r>
      <w:hyperlink r:id="rId14" w:history="1">
        <w:r>
          <w:rPr>
            <w:rStyle w:val="a4"/>
          </w:rPr>
          <w:t>приложением 29</w:t>
        </w:r>
      </w:hyperlink>
      <w:r>
        <w:t xml:space="preserve"> к постановлению Правительства Ханты-Мансийского автономного округа - Югры от 30.12.2021 N 634-п "О мерах по реализации государственной программы Ханты-Мансийского автономного округа - Югры "Развитие образования", </w:t>
      </w:r>
      <w:hyperlink r:id="rId15" w:history="1">
        <w:r>
          <w:rPr>
            <w:rStyle w:val="a4"/>
          </w:rPr>
          <w:t>распоряжением</w:t>
        </w:r>
      </w:hyperlink>
      <w:r>
        <w:t xml:space="preserve"> Администрации города от 30.12.2005 N 3686 "Об утверждении Регламента Администрации города":</w:t>
      </w:r>
    </w:p>
    <w:p w:rsidR="00895B7E" w:rsidRDefault="00F1111F">
      <w:bookmarkStart w:id="0" w:name="sub_1"/>
      <w:r>
        <w:t xml:space="preserve">1. Утвердить порядок определения объема и условий предоставления субсидии на </w:t>
      </w:r>
      <w:r>
        <w:lastRenderedPageBreak/>
        <w:t xml:space="preserve">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согласно </w:t>
      </w:r>
      <w:hyperlink w:anchor="sub_1000" w:history="1">
        <w:r>
          <w:rPr>
            <w:rStyle w:val="a4"/>
          </w:rPr>
          <w:t>приложению 1</w:t>
        </w:r>
      </w:hyperlink>
      <w:r>
        <w:t>.</w:t>
      </w:r>
    </w:p>
    <w:p w:rsidR="00895B7E" w:rsidRDefault="00F1111F">
      <w:bookmarkStart w:id="1" w:name="sub_2"/>
      <w:bookmarkEnd w:id="0"/>
      <w:r>
        <w:t xml:space="preserve">2. Утвердить порядок определения объема и условий предоставления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 согласно </w:t>
      </w:r>
      <w:hyperlink w:anchor="sub_2000" w:history="1">
        <w:r>
          <w:rPr>
            <w:rStyle w:val="a4"/>
          </w:rPr>
          <w:t>приложению 2</w:t>
        </w:r>
      </w:hyperlink>
      <w:r>
        <w:t>.</w:t>
      </w:r>
    </w:p>
    <w:p w:rsidR="00895B7E" w:rsidRDefault="00F1111F">
      <w:bookmarkStart w:id="2" w:name="sub_3"/>
      <w:bookmarkEnd w:id="1"/>
      <w:r>
        <w:t>3. Определить департамент образования уполномоченным органом по организации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p>
    <w:p w:rsidR="00895B7E" w:rsidRDefault="00F1111F">
      <w:bookmarkStart w:id="3" w:name="sub_4"/>
      <w:bookmarkEnd w:id="2"/>
      <w:r>
        <w:t>4. Признать утратившими силу постановления Администрации города:</w:t>
      </w:r>
    </w:p>
    <w:p w:rsidR="00895B7E" w:rsidRDefault="00F1111F">
      <w:bookmarkStart w:id="4" w:name="sub_41"/>
      <w:bookmarkEnd w:id="3"/>
      <w:r>
        <w:t xml:space="preserve">- </w:t>
      </w:r>
      <w:hyperlink r:id="rId16" w:history="1">
        <w:r>
          <w:rPr>
            <w:rStyle w:val="a4"/>
          </w:rPr>
          <w:t>от 01.06.2016 N 4026</w:t>
        </w:r>
      </w:hyperlink>
      <w:r>
        <w:t xml:space="preserve">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895B7E" w:rsidRDefault="00F1111F">
      <w:bookmarkStart w:id="5" w:name="sub_42"/>
      <w:bookmarkEnd w:id="4"/>
      <w:r>
        <w:t xml:space="preserve">- </w:t>
      </w:r>
      <w:hyperlink r:id="rId17" w:history="1">
        <w:r>
          <w:rPr>
            <w:rStyle w:val="a4"/>
          </w:rPr>
          <w:t>от 27.02.2017 N 1131</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895B7E" w:rsidRDefault="00F1111F">
      <w:bookmarkStart w:id="6" w:name="sub_43"/>
      <w:bookmarkEnd w:id="5"/>
      <w:r>
        <w:t xml:space="preserve">- </w:t>
      </w:r>
      <w:hyperlink r:id="rId18" w:history="1">
        <w:r>
          <w:rPr>
            <w:rStyle w:val="a4"/>
          </w:rPr>
          <w:t>от 18.07.2017 N 6220</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895B7E" w:rsidRDefault="00F1111F">
      <w:bookmarkStart w:id="7" w:name="sub_44"/>
      <w:bookmarkEnd w:id="6"/>
      <w:r>
        <w:t xml:space="preserve">- </w:t>
      </w:r>
      <w:hyperlink r:id="rId19" w:history="1">
        <w:r>
          <w:rPr>
            <w:rStyle w:val="a4"/>
          </w:rPr>
          <w:t>от 21.02.2018 N 1248</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w:t>
      </w:r>
    </w:p>
    <w:p w:rsidR="00895B7E" w:rsidRDefault="00F1111F">
      <w:bookmarkStart w:id="8" w:name="sub_45"/>
      <w:bookmarkEnd w:id="7"/>
      <w:r>
        <w:t xml:space="preserve">- </w:t>
      </w:r>
      <w:hyperlink r:id="rId20" w:history="1">
        <w:r>
          <w:rPr>
            <w:rStyle w:val="a4"/>
          </w:rPr>
          <w:t>от 19.06.2018 N 4602</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w:t>
      </w:r>
    </w:p>
    <w:p w:rsidR="00895B7E" w:rsidRDefault="00F1111F">
      <w:bookmarkStart w:id="9" w:name="sub_46"/>
      <w:bookmarkEnd w:id="8"/>
      <w:r>
        <w:t xml:space="preserve">- </w:t>
      </w:r>
      <w:hyperlink r:id="rId21" w:history="1">
        <w:r>
          <w:rPr>
            <w:rStyle w:val="a4"/>
          </w:rPr>
          <w:t>от 12.10.2018 N 7738</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w:t>
      </w:r>
      <w:r>
        <w:lastRenderedPageBreak/>
        <w:t>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w:t>
      </w:r>
    </w:p>
    <w:p w:rsidR="00895B7E" w:rsidRDefault="00F1111F">
      <w:bookmarkStart w:id="10" w:name="sub_47"/>
      <w:bookmarkEnd w:id="9"/>
      <w:r>
        <w:t xml:space="preserve">- </w:t>
      </w:r>
      <w:hyperlink r:id="rId22" w:history="1">
        <w:r>
          <w:rPr>
            <w:rStyle w:val="a4"/>
          </w:rPr>
          <w:t>от 29.12.2018 N 10411</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w:t>
      </w:r>
    </w:p>
    <w:p w:rsidR="00895B7E" w:rsidRDefault="00F1111F">
      <w:bookmarkStart w:id="11" w:name="sub_48"/>
      <w:bookmarkEnd w:id="10"/>
      <w:r>
        <w:t xml:space="preserve">- </w:t>
      </w:r>
      <w:hyperlink r:id="rId23" w:history="1">
        <w:r>
          <w:rPr>
            <w:rStyle w:val="a4"/>
          </w:rPr>
          <w:t>от 05.02.2019 N 728</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финансовое обеспечение мероприятий по организации питания учащихся";</w:t>
      </w:r>
    </w:p>
    <w:p w:rsidR="00895B7E" w:rsidRDefault="00F1111F">
      <w:bookmarkStart w:id="12" w:name="sub_49"/>
      <w:bookmarkEnd w:id="11"/>
      <w:r>
        <w:t xml:space="preserve">- </w:t>
      </w:r>
      <w:hyperlink r:id="rId24" w:history="1">
        <w:r>
          <w:rPr>
            <w:rStyle w:val="a4"/>
          </w:rPr>
          <w:t>от 13.01.2020 N 93</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финансовое обеспечение мероприятий по организации питания учащихся";</w:t>
      </w:r>
    </w:p>
    <w:p w:rsidR="00895B7E" w:rsidRDefault="00F1111F">
      <w:bookmarkStart w:id="13" w:name="sub_50"/>
      <w:bookmarkEnd w:id="12"/>
      <w:r>
        <w:t xml:space="preserve">- </w:t>
      </w:r>
      <w:hyperlink r:id="rId25" w:history="1">
        <w:r>
          <w:rPr>
            <w:rStyle w:val="a4"/>
          </w:rPr>
          <w:t>от 18.02.2020 N 1132</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финансовое обеспечение мероприятий по организации питания учащихся";</w:t>
      </w:r>
    </w:p>
    <w:p w:rsidR="00895B7E" w:rsidRDefault="00F1111F">
      <w:bookmarkStart w:id="14" w:name="sub_51"/>
      <w:bookmarkEnd w:id="13"/>
      <w:r>
        <w:t xml:space="preserve">- </w:t>
      </w:r>
      <w:hyperlink r:id="rId26" w:history="1">
        <w:r>
          <w:rPr>
            <w:rStyle w:val="a4"/>
          </w:rPr>
          <w:t>от 18.08.2020 N 5682</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финансовое обеспечение мероприятий по организации питания учащихся";</w:t>
      </w:r>
    </w:p>
    <w:p w:rsidR="00895B7E" w:rsidRDefault="00F1111F">
      <w:bookmarkStart w:id="15" w:name="sub_52"/>
      <w:bookmarkEnd w:id="14"/>
      <w:r>
        <w:t xml:space="preserve">- </w:t>
      </w:r>
      <w:hyperlink r:id="rId27" w:history="1">
        <w:r>
          <w:rPr>
            <w:rStyle w:val="a4"/>
          </w:rPr>
          <w:t>от 05.02.2021 N 839</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16" w:name="sub_53"/>
      <w:bookmarkEnd w:id="15"/>
      <w:r>
        <w:t xml:space="preserve">- </w:t>
      </w:r>
      <w:hyperlink r:id="rId28" w:history="1">
        <w:r>
          <w:rPr>
            <w:rStyle w:val="a4"/>
          </w:rPr>
          <w:t>от 31.05.2021 N 4326</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w:t>
      </w:r>
      <w:r>
        <w:lastRenderedPageBreak/>
        <w:t>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17" w:name="sub_54"/>
      <w:bookmarkEnd w:id="16"/>
      <w:r>
        <w:t xml:space="preserve">- </w:t>
      </w:r>
      <w:hyperlink r:id="rId29" w:history="1">
        <w:r>
          <w:rPr>
            <w:rStyle w:val="a4"/>
          </w:rPr>
          <w:t>от 13.08.2021 N 6991</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18" w:name="sub_55"/>
      <w:bookmarkEnd w:id="17"/>
      <w:r>
        <w:t xml:space="preserve">- </w:t>
      </w:r>
      <w:hyperlink r:id="rId30" w:history="1">
        <w:r>
          <w:rPr>
            <w:rStyle w:val="a4"/>
          </w:rPr>
          <w:t>от 14.01.2022 N 178</w:t>
        </w:r>
      </w:hyperlink>
      <w:r>
        <w:t xml:space="preserve"> "О внесении изменения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19" w:name="sub_56"/>
      <w:bookmarkEnd w:id="18"/>
      <w:r>
        <w:t xml:space="preserve">- </w:t>
      </w:r>
      <w:hyperlink r:id="rId31" w:history="1">
        <w:r>
          <w:rPr>
            <w:rStyle w:val="a4"/>
          </w:rPr>
          <w:t>от 28.03.2022 N 2429</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20" w:name="sub_57"/>
      <w:bookmarkEnd w:id="19"/>
      <w:r>
        <w:t xml:space="preserve">- </w:t>
      </w:r>
      <w:hyperlink r:id="rId32" w:history="1">
        <w:r>
          <w:rPr>
            <w:rStyle w:val="a4"/>
          </w:rPr>
          <w:t>от 21.06.2022 N 4906</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21" w:name="sub_58"/>
      <w:bookmarkEnd w:id="20"/>
      <w:r>
        <w:t xml:space="preserve">- </w:t>
      </w:r>
      <w:hyperlink r:id="rId33" w:history="1">
        <w:r>
          <w:rPr>
            <w:rStyle w:val="a4"/>
          </w:rPr>
          <w:t>от 18.11.2022 N 9086</w:t>
        </w:r>
      </w:hyperlink>
      <w:r>
        <w:t xml:space="preserve"> "О внесении изменения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22" w:name="sub_59"/>
      <w:bookmarkEnd w:id="21"/>
      <w:r>
        <w:t xml:space="preserve">- </w:t>
      </w:r>
      <w:hyperlink r:id="rId34" w:history="1">
        <w:r>
          <w:rPr>
            <w:rStyle w:val="a4"/>
          </w:rPr>
          <w:t>от 25.01.2023 N 443</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w:t>
      </w:r>
      <w:r>
        <w:lastRenderedPageBreak/>
        <w:t>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23" w:name="sub_60"/>
      <w:bookmarkEnd w:id="22"/>
      <w:r>
        <w:t xml:space="preserve">- </w:t>
      </w:r>
      <w:hyperlink r:id="rId35" w:history="1">
        <w:r>
          <w:rPr>
            <w:rStyle w:val="a4"/>
          </w:rPr>
          <w:t>от 11.04.2023 N 1870</w:t>
        </w:r>
      </w:hyperlink>
      <w:r>
        <w:t xml:space="preserve"> "О внесении изменений в постановление Администрации города от 01.06.2016 N 4026 "Об утверждении порядка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на финансовое обеспечение мероприятий по организации питания учащихся".</w:t>
      </w:r>
    </w:p>
    <w:p w:rsidR="00895B7E" w:rsidRDefault="00F1111F">
      <w:bookmarkStart w:id="24" w:name="sub_5"/>
      <w:bookmarkEnd w:id="23"/>
      <w:r>
        <w:t xml:space="preserve">5. Комитету информационной политики </w:t>
      </w:r>
      <w:hyperlink r:id="rId36" w:history="1">
        <w:r>
          <w:rPr>
            <w:rStyle w:val="a4"/>
          </w:rPr>
          <w:t>обнародовать</w:t>
        </w:r>
      </w:hyperlink>
      <w:r>
        <w:t xml:space="preserve"> (разместить) настоящее постановление на официальном портале Администрации города: </w:t>
      </w:r>
      <w:hyperlink r:id="rId37" w:history="1">
        <w:r>
          <w:rPr>
            <w:rStyle w:val="a4"/>
          </w:rPr>
          <w:t>www.admsurgut.ru</w:t>
        </w:r>
      </w:hyperlink>
      <w:r>
        <w:t>.</w:t>
      </w:r>
    </w:p>
    <w:p w:rsidR="00895B7E" w:rsidRDefault="00F1111F">
      <w:bookmarkStart w:id="25" w:name="sub_6"/>
      <w:bookmarkEnd w:id="24"/>
      <w:r>
        <w:t xml:space="preserve">6. Муниципальному казенному учреждению "Наш город" </w:t>
      </w:r>
      <w:hyperlink r:id="rId38" w:history="1">
        <w:r>
          <w:rPr>
            <w:rStyle w:val="a4"/>
          </w:rPr>
          <w:t>опубликовать</w:t>
        </w:r>
      </w:hyperlink>
      <w:r>
        <w:t xml:space="preserve"> (разместить) настоящее постановление в сетевом издании "Официальные документы города Сургута": </w:t>
      </w:r>
      <w:hyperlink r:id="rId39" w:history="1">
        <w:r>
          <w:rPr>
            <w:rStyle w:val="a4"/>
          </w:rPr>
          <w:t>DOCSURGUT.RU</w:t>
        </w:r>
      </w:hyperlink>
      <w:r>
        <w:t>.</w:t>
      </w:r>
    </w:p>
    <w:p w:rsidR="00895B7E" w:rsidRDefault="00F1111F">
      <w:bookmarkStart w:id="26" w:name="sub_7"/>
      <w:bookmarkEnd w:id="25"/>
      <w:r>
        <w:t xml:space="preserve">7. Настоящее постановление вступает в силу после его </w:t>
      </w:r>
      <w:hyperlink r:id="rId40" w:history="1">
        <w:r>
          <w:rPr>
            <w:rStyle w:val="a4"/>
          </w:rPr>
          <w:t>официального опубликования</w:t>
        </w:r>
      </w:hyperlink>
      <w:r>
        <w:t xml:space="preserve"> и распространяется на правоотношения, возникшие с 01.01.2025.</w:t>
      </w:r>
    </w:p>
    <w:p w:rsidR="00895B7E" w:rsidRDefault="00F1111F">
      <w:bookmarkStart w:id="27" w:name="sub_8"/>
      <w:bookmarkEnd w:id="26"/>
      <w:r>
        <w:t>8. Контроль за выполнением постановления возложить на заместителя Главы города, курирующего социальную сферу.</w:t>
      </w:r>
    </w:p>
    <w:bookmarkEnd w:id="27"/>
    <w:p w:rsidR="00895B7E" w:rsidRDefault="00895B7E"/>
    <w:tbl>
      <w:tblPr>
        <w:tblW w:w="5000" w:type="pct"/>
        <w:tblInd w:w="108" w:type="dxa"/>
        <w:tblLook w:val="0000" w:firstRow="0" w:lastRow="0" w:firstColumn="0" w:lastColumn="0" w:noHBand="0" w:noVBand="0"/>
      </w:tblPr>
      <w:tblGrid>
        <w:gridCol w:w="6866"/>
        <w:gridCol w:w="3434"/>
      </w:tblGrid>
      <w:tr w:rsidR="00895B7E">
        <w:tc>
          <w:tcPr>
            <w:tcW w:w="3302" w:type="pct"/>
            <w:tcBorders>
              <w:top w:val="nil"/>
              <w:left w:val="nil"/>
              <w:bottom w:val="nil"/>
              <w:right w:val="nil"/>
            </w:tcBorders>
          </w:tcPr>
          <w:p w:rsidR="00895B7E" w:rsidRDefault="00F1111F">
            <w:pPr>
              <w:pStyle w:val="ac"/>
            </w:pPr>
            <w:r>
              <w:t>Глава города</w:t>
            </w:r>
          </w:p>
        </w:tc>
        <w:tc>
          <w:tcPr>
            <w:tcW w:w="1651" w:type="pct"/>
            <w:tcBorders>
              <w:top w:val="nil"/>
              <w:left w:val="nil"/>
              <w:bottom w:val="nil"/>
              <w:right w:val="nil"/>
            </w:tcBorders>
          </w:tcPr>
          <w:p w:rsidR="00895B7E" w:rsidRDefault="00F1111F">
            <w:pPr>
              <w:pStyle w:val="aa"/>
              <w:jc w:val="right"/>
            </w:pPr>
            <w:r>
              <w:t>М.Н. </w:t>
            </w:r>
            <w:proofErr w:type="spellStart"/>
            <w:r>
              <w:t>Слепов</w:t>
            </w:r>
            <w:proofErr w:type="spellEnd"/>
          </w:p>
        </w:tc>
      </w:tr>
    </w:tbl>
    <w:p w:rsidR="00895B7E" w:rsidRDefault="00895B7E"/>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906784" w:rsidRDefault="00906784"/>
    <w:p w:rsidR="00895B7E" w:rsidRDefault="00F1111F">
      <w:pPr>
        <w:jc w:val="right"/>
        <w:rPr>
          <w:rStyle w:val="a3"/>
          <w:rFonts w:ascii="Arial" w:hAnsi="Arial" w:cs="Arial"/>
        </w:rPr>
      </w:pPr>
      <w:bookmarkStart w:id="28" w:name="sub_1000"/>
      <w:r>
        <w:rPr>
          <w:rStyle w:val="a3"/>
          <w:rFonts w:ascii="Arial" w:hAnsi="Arial" w:cs="Arial"/>
        </w:rPr>
        <w:lastRenderedPageBreak/>
        <w:t>Приложение 1</w:t>
      </w:r>
      <w:r>
        <w:rPr>
          <w:rStyle w:val="a3"/>
          <w:rFonts w:ascii="Arial" w:hAnsi="Arial" w:cs="Arial"/>
        </w:rPr>
        <w:br/>
        <w:t xml:space="preserve">к </w:t>
      </w:r>
      <w:hyperlink w:anchor="sub_0" w:history="1">
        <w:r>
          <w:rPr>
            <w:rStyle w:val="a4"/>
            <w:rFonts w:ascii="Arial" w:hAnsi="Arial" w:cs="Arial"/>
          </w:rPr>
          <w:t>постановлению</w:t>
        </w:r>
      </w:hyperlink>
      <w:r>
        <w:rPr>
          <w:rStyle w:val="a3"/>
          <w:rFonts w:ascii="Arial" w:hAnsi="Arial" w:cs="Arial"/>
        </w:rPr>
        <w:t xml:space="preserve"> Администрации г. Сургута</w:t>
      </w:r>
      <w:r>
        <w:rPr>
          <w:rStyle w:val="a3"/>
          <w:rFonts w:ascii="Arial" w:hAnsi="Arial" w:cs="Arial"/>
        </w:rPr>
        <w:br/>
        <w:t>от 28 февраля 2025 г. N 904</w:t>
      </w:r>
    </w:p>
    <w:bookmarkEnd w:id="28"/>
    <w:p w:rsidR="00895B7E" w:rsidRDefault="00895B7E"/>
    <w:p w:rsidR="00895B7E" w:rsidRDefault="00F1111F">
      <w:pPr>
        <w:pStyle w:val="1"/>
      </w:pPr>
      <w:r>
        <w:t xml:space="preserve">Порядок </w:t>
      </w:r>
      <w:r>
        <w:br/>
        <w:t>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895B7E" w:rsidRDefault="00895B7E"/>
    <w:p w:rsidR="00895B7E" w:rsidRDefault="00F1111F">
      <w:pPr>
        <w:pStyle w:val="1"/>
      </w:pPr>
      <w:bookmarkStart w:id="29" w:name="sub_1001"/>
      <w:r>
        <w:t>Раздел I. Общие положения о предоставлении субсидии</w:t>
      </w:r>
    </w:p>
    <w:bookmarkEnd w:id="29"/>
    <w:p w:rsidR="00895B7E" w:rsidRDefault="00895B7E"/>
    <w:p w:rsidR="00895B7E" w:rsidRDefault="00F1111F">
      <w:bookmarkStart w:id="30" w:name="sub_1011"/>
      <w:r>
        <w:t xml:space="preserve">1. Субсидия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 предоставляется в целях обеспечения получения общего образования учащимися, посещающими частные общеобразовательные организации, осуществляющие образовательную деятельность по реализации основных общеобразовательных программ, в рамках реализации мероприятий </w:t>
      </w:r>
      <w:hyperlink r:id="rId41" w:history="1">
        <w:r>
          <w:rPr>
            <w:rStyle w:val="a4"/>
          </w:rPr>
          <w:t>государственной программы</w:t>
        </w:r>
      </w:hyperlink>
      <w:r>
        <w:t xml:space="preserve"> Ханты-Мансийского автономного округа - Югры "Развитие образования", </w:t>
      </w:r>
      <w:hyperlink r:id="rId42" w:history="1">
        <w:r>
          <w:rPr>
            <w:rStyle w:val="a4"/>
          </w:rPr>
          <w:t>муниципальной программы</w:t>
        </w:r>
      </w:hyperlink>
      <w:r>
        <w:t xml:space="preserve"> "Развитие образования в городе Сургуте".</w:t>
      </w:r>
    </w:p>
    <w:p w:rsidR="00895B7E" w:rsidRDefault="00F1111F">
      <w:bookmarkStart w:id="31" w:name="sub_1012"/>
      <w:bookmarkEnd w:id="30"/>
      <w:r>
        <w:t>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bookmarkEnd w:id="31"/>
    <w:p w:rsidR="00895B7E" w:rsidRDefault="00F1111F">
      <w:r>
        <w:t xml:space="preserve">Субсидия предоставляется за счет средств субвенции из бюджета Ханты-Мансийского автономного округа - Югры для обеспечения государственных гарантий на получение </w:t>
      </w:r>
      <w:proofErr w:type="gramStart"/>
      <w:r>
        <w:t>образования и осуществления</w:t>
      </w:r>
      <w:proofErr w:type="gramEnd"/>
      <w:r>
        <w:t xml:space="preserve">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rsidR="00895B7E" w:rsidRDefault="00F1111F">
      <w:bookmarkStart w:id="32" w:name="sub_1013"/>
      <w:r>
        <w:t>3. В настоящем порядке определения объема и условий предоставления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далее - порядок, используются следующие понятия:</w:t>
      </w:r>
    </w:p>
    <w:bookmarkEnd w:id="32"/>
    <w:p w:rsidR="00895B7E" w:rsidRDefault="00F1111F">
      <w:r>
        <w:t xml:space="preserve">- субсидия </w:t>
      </w:r>
      <w:r w:rsidR="00906784" w:rsidRPr="00906784">
        <w:t xml:space="preserve">(средства субсидии) </w:t>
      </w:r>
      <w:r>
        <w:t xml:space="preserve">-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субвенции из бюджета Ханты-Мансийского автономного округа -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w:t>
      </w:r>
      <w:r>
        <w:lastRenderedPageBreak/>
        <w:t>обучения, в том числе лицензионного программного обеспечения и (или) лицензии на программное обеспечение, расходных материалов, игр, игрушек, услуг связи в части предоставления доступа к информационно-телекоммуникационной сети "Интернет" (за исключением расходов на содержание зданий и оплату коммунальных услуг));</w:t>
      </w:r>
    </w:p>
    <w:p w:rsidR="00895B7E" w:rsidRDefault="00F1111F">
      <w:r>
        <w:t>- уполномоченный орган - департамент образования Администрации города, являющийся главным распорядителем бюджетных средств;</w:t>
      </w:r>
    </w:p>
    <w:p w:rsidR="00895B7E" w:rsidRDefault="00F1111F">
      <w: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в соответствии с настоящим порядком;</w:t>
      </w:r>
    </w:p>
    <w:p w:rsidR="00895B7E" w:rsidRDefault="00F1111F">
      <w:r>
        <w:t xml:space="preserve">- победитель отбора </w:t>
      </w:r>
      <w:r w:rsidR="00906784" w:rsidRPr="00906784">
        <w:t xml:space="preserve">(получатель субсидии) </w:t>
      </w:r>
      <w:r>
        <w:t>- участник отбора, в отношении которого принято ре</w:t>
      </w:r>
      <w:r w:rsidR="00906784">
        <w:t>шение о предоставлении субсидии.</w:t>
      </w:r>
    </w:p>
    <w:p w:rsidR="00895B7E" w:rsidRDefault="00F1111F">
      <w:bookmarkStart w:id="33" w:name="sub_1014"/>
      <w:r>
        <w:t>4. Способом предоставления субсидии является возмещение затрат.</w:t>
      </w:r>
    </w:p>
    <w:bookmarkEnd w:id="33"/>
    <w:p w:rsidR="00895B7E" w:rsidRDefault="00F1111F">
      <w:r>
        <w:t xml:space="preserve">5. Информация о субсидии размещается на </w:t>
      </w:r>
      <w:hyperlink r:id="rId43" w:history="1">
        <w:r>
          <w:rPr>
            <w:rStyle w:val="a4"/>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w:t>
      </w:r>
      <w:r w:rsidR="00906784">
        <w:t>м финансов Российской Федерации</w:t>
      </w:r>
      <w:r w:rsidR="00906784" w:rsidRPr="00906784">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895B7E" w:rsidRDefault="00895B7E"/>
    <w:p w:rsidR="00895B7E" w:rsidRDefault="00F1111F">
      <w:pPr>
        <w:pStyle w:val="1"/>
      </w:pPr>
      <w:bookmarkStart w:id="34" w:name="sub_1002"/>
      <w:r>
        <w:t>Раздел II. Условия и порядок предоставления субсидии</w:t>
      </w:r>
    </w:p>
    <w:bookmarkEnd w:id="34"/>
    <w:p w:rsidR="00895B7E" w:rsidRDefault="00895B7E"/>
    <w:p w:rsidR="00895B7E" w:rsidRDefault="00F1111F">
      <w:bookmarkStart w:id="35" w:name="sub_1021"/>
      <w: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rsidR="00895B7E" w:rsidRDefault="00F1111F">
      <w:bookmarkStart w:id="36" w:name="sub_1022"/>
      <w:bookmarkEnd w:id="35"/>
      <w:r>
        <w:t>2. К категории участников отбора на получение субсидии относятся частные общеобразовательные организации, осуществляющие образовательную деятельность по имеющим государственную аккредитацию основным общеобразовательным программам, - юридические лица (коммерческие и некоммерческие организации, не являющиеся государственными (муниципальными) учреждениями), индивидуальные предприниматели, отвечающие следующим критериям:</w:t>
      </w:r>
    </w:p>
    <w:bookmarkEnd w:id="36"/>
    <w:p w:rsidR="00895B7E" w:rsidRDefault="00F1111F">
      <w:r>
        <w:t>- наличие регистрации в качестве юридического лица или индивидуального предпринимателя;</w:t>
      </w:r>
    </w:p>
    <w:p w:rsidR="00895B7E" w:rsidRDefault="00F1111F">
      <w:r>
        <w:t>- осуществление образовательной деятельности по реализации основных общеобразовательных программ общего образования на территории города;</w:t>
      </w:r>
    </w:p>
    <w:p w:rsidR="00895B7E" w:rsidRDefault="00F1111F">
      <w:r>
        <w:t>- наличие лицензии на ведение образовательной деятельности по реализации основных общеобразовательных программ;</w:t>
      </w:r>
    </w:p>
    <w:p w:rsidR="00895B7E" w:rsidRDefault="00F1111F">
      <w:r>
        <w:t>- наличие государственной аккредитации основных общеобразовательных программ.</w:t>
      </w:r>
    </w:p>
    <w:p w:rsidR="00895B7E" w:rsidRDefault="00F1111F">
      <w:bookmarkStart w:id="37" w:name="sub_1023"/>
      <w:r>
        <w:t>3. Участник отбора по состоянию на дату рассмотрения заявки и заключения соглашения должен соответствовать следующим требованиям:</w:t>
      </w:r>
    </w:p>
    <w:p w:rsidR="00895B7E" w:rsidRDefault="00F1111F">
      <w:bookmarkStart w:id="38" w:name="sub_2255"/>
      <w:bookmarkEnd w:id="37"/>
      <w:r>
        <w:t>3.1.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bookmarkEnd w:id="38"/>
    <w:p w:rsidR="00895B7E" w:rsidRDefault="00F1111F">
      <w: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r>
        <w:lastRenderedPageBreak/>
        <w:t>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95B7E" w:rsidRDefault="00F1111F">
      <w:bookmarkStart w:id="39" w:name="sub_2256"/>
      <w:r>
        <w:t>3.2.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5B7E" w:rsidRDefault="00F1111F">
      <w:bookmarkStart w:id="40" w:name="sub_2257"/>
      <w:bookmarkEnd w:id="39"/>
      <w:r>
        <w:t xml:space="preserve">3.3. Участник отбора не должен находиться в составляемых в рамках реализации полномочий, предусмотренных </w:t>
      </w:r>
      <w:hyperlink r:id="rId44" w:history="1">
        <w:r>
          <w:rPr>
            <w:rStyle w:val="a4"/>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5B7E" w:rsidRDefault="00F1111F">
      <w:bookmarkStart w:id="41" w:name="sub_2258"/>
      <w:bookmarkEnd w:id="40"/>
      <w:r>
        <w:t xml:space="preserve">3.4. Участник отбора не должен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w:t>
      </w:r>
      <w:hyperlink w:anchor="sub_1011" w:history="1">
        <w:r>
          <w:rPr>
            <w:rStyle w:val="a4"/>
          </w:rPr>
          <w:t>пункте 1 раздела I</w:t>
        </w:r>
      </w:hyperlink>
      <w:r>
        <w:t xml:space="preserve"> настоящего порядка.</w:t>
      </w:r>
    </w:p>
    <w:p w:rsidR="00895B7E" w:rsidRDefault="00F1111F">
      <w:bookmarkStart w:id="42" w:name="sub_2259"/>
      <w:bookmarkEnd w:id="41"/>
      <w:r>
        <w:t xml:space="preserve">3.5. Участник отбора не должен являться иностранным агентом в соответствии с </w:t>
      </w:r>
      <w:hyperlink r:id="rId45" w:history="1">
        <w:r>
          <w:rPr>
            <w:rStyle w:val="a4"/>
          </w:rPr>
          <w:t>Федеральным законом</w:t>
        </w:r>
      </w:hyperlink>
      <w:r>
        <w:t xml:space="preserve"> от 14.07.2022 N 255-ФЗ "О контроле за деятельностью лиц, находящихся под иностранным влиянием".</w:t>
      </w:r>
    </w:p>
    <w:p w:rsidR="00895B7E" w:rsidRDefault="00F1111F">
      <w:bookmarkStart w:id="43" w:name="sub_2260"/>
      <w:bookmarkEnd w:id="42"/>
      <w:r>
        <w:t xml:space="preserve">3.6. У участника отбора на едином налоговом счете отсутствует или не превышает размер, определенный </w:t>
      </w:r>
      <w:hyperlink r:id="rId46" w:history="1">
        <w:r>
          <w:rPr>
            <w:rStyle w:val="a4"/>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5B7E" w:rsidRDefault="00F1111F">
      <w:bookmarkStart w:id="44" w:name="sub_2261"/>
      <w:bookmarkEnd w:id="43"/>
      <w:r>
        <w:t>3.7.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895B7E" w:rsidRDefault="00F1111F">
      <w:bookmarkStart w:id="45" w:name="sub_2262"/>
      <w:bookmarkEnd w:id="44"/>
      <w:r>
        <w:t>3.8.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bookmarkEnd w:id="45"/>
    <w:p w:rsidR="00895B7E" w:rsidRDefault="00F1111F">
      <w:r>
        <w:t>Участник отбора - индивидуальный предприниматель не должен прекратить деятельность в качестве индивидуального предпринимателя.</w:t>
      </w:r>
    </w:p>
    <w:p w:rsidR="00895B7E" w:rsidRDefault="00F1111F">
      <w:bookmarkStart w:id="46" w:name="sub_2263"/>
      <w:r>
        <w:t>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являющейся юридическим лицом, об индивидуальном предпринимателе - производителе товаров, работ, услуг, для участника отбора, являющегося индивидуальным предпринимателем.</w:t>
      </w:r>
    </w:p>
    <w:p w:rsidR="00895B7E" w:rsidRDefault="00F1111F">
      <w:bookmarkStart w:id="47" w:name="sub_1024"/>
      <w:bookmarkEnd w:id="46"/>
      <w:r>
        <w:t xml:space="preserve">4. Проверка участника отбора на соответствие требованиям, указанным в </w:t>
      </w:r>
      <w:hyperlink w:anchor="sub_1023" w:history="1">
        <w:r>
          <w:rPr>
            <w:rStyle w:val="a4"/>
          </w:rPr>
          <w:t>пункте 3 раздела II</w:t>
        </w:r>
      </w:hyperlink>
      <w:r>
        <w:t xml:space="preserve"> настоящего порядка, осуществляется в сроки, указанные в </w:t>
      </w:r>
      <w:hyperlink w:anchor="sub_1221" w:history="1">
        <w:r>
          <w:rPr>
            <w:rStyle w:val="a4"/>
          </w:rPr>
          <w:t>пункте 21 раздела II</w:t>
        </w:r>
      </w:hyperlink>
      <w: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bookmarkEnd w:id="47"/>
    <w:p w:rsidR="00895B7E" w:rsidRDefault="00F1111F">
      <w:r>
        <w:t xml:space="preserve">- соответствие требованиям, установленным </w:t>
      </w:r>
      <w:hyperlink w:anchor="sub_2255" w:history="1">
        <w:r>
          <w:rPr>
            <w:rStyle w:val="a4"/>
          </w:rPr>
          <w:t>подпунктами 3.1</w:t>
        </w:r>
      </w:hyperlink>
      <w:r>
        <w:t xml:space="preserve">, </w:t>
      </w:r>
      <w:hyperlink w:anchor="sub_2262" w:history="1">
        <w:r>
          <w:rPr>
            <w:rStyle w:val="a4"/>
          </w:rPr>
          <w:t>3.8</w:t>
        </w:r>
      </w:hyperlink>
      <w:r>
        <w:t xml:space="preserve">, </w:t>
      </w:r>
      <w:hyperlink w:anchor="sub_2263" w:history="1">
        <w:r>
          <w:rPr>
            <w:rStyle w:val="a4"/>
          </w:rPr>
          <w:t xml:space="preserve">3.9 пункта 3 раздела II </w:t>
        </w:r>
      </w:hyperlink>
      <w:r>
        <w:t>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rsidR="00895B7E" w:rsidRDefault="00F1111F">
      <w:r>
        <w:t xml:space="preserve">- соответствие требованиям, установленным </w:t>
      </w:r>
      <w:hyperlink w:anchor="sub_2256" w:history="1">
        <w:r>
          <w:rPr>
            <w:rStyle w:val="a4"/>
          </w:rPr>
          <w:t>подпунктами 3.2</w:t>
        </w:r>
      </w:hyperlink>
      <w:r>
        <w:t xml:space="preserve">, </w:t>
      </w:r>
      <w:hyperlink w:anchor="sub_2257" w:history="1">
        <w:r>
          <w:rPr>
            <w:rStyle w:val="a4"/>
          </w:rPr>
          <w:t>3.3 пункта 3 раздела II</w:t>
        </w:r>
      </w:hyperlink>
      <w:r>
        <w:t xml:space="preserve"> </w:t>
      </w:r>
      <w:r>
        <w:lastRenderedPageBreak/>
        <w:t xml:space="preserve">настоящего порядка, является информация, размещенная на официальном портале Федеральной службы по финансовому мониторингу: </w:t>
      </w:r>
      <w:hyperlink r:id="rId47" w:history="1">
        <w:r>
          <w:rPr>
            <w:rStyle w:val="a4"/>
          </w:rPr>
          <w:t>www.fedsfm.ru</w:t>
        </w:r>
      </w:hyperlink>
      <w:r>
        <w:t>;</w:t>
      </w:r>
    </w:p>
    <w:p w:rsidR="00895B7E" w:rsidRDefault="00F1111F">
      <w:r>
        <w:t xml:space="preserve">- соответствие требованиям, установленным </w:t>
      </w:r>
      <w:hyperlink w:anchor="sub_2258" w:history="1">
        <w:r>
          <w:rPr>
            <w:rStyle w:val="a4"/>
          </w:rPr>
          <w:t>подпунктами 3.4</w:t>
        </w:r>
      </w:hyperlink>
      <w:r>
        <w:t xml:space="preserve">, </w:t>
      </w:r>
      <w:hyperlink w:anchor="sub_2261" w:history="1">
        <w:r>
          <w:rPr>
            <w:rStyle w:val="a4"/>
          </w:rPr>
          <w:t xml:space="preserve">3.7 пункта 3 раздела II </w:t>
        </w:r>
      </w:hyperlink>
      <w:r>
        <w:t>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предоставленная по запросу уполномоченного органа;</w:t>
      </w:r>
    </w:p>
    <w:p w:rsidR="00895B7E" w:rsidRDefault="00F1111F">
      <w:r>
        <w:t xml:space="preserve">- соответствие требованиям, установленным </w:t>
      </w:r>
      <w:hyperlink w:anchor="sub_2259" w:history="1">
        <w:r>
          <w:rPr>
            <w:rStyle w:val="a4"/>
          </w:rPr>
          <w:t>подпунктом 3.5 пункта 3 раздела II</w:t>
        </w:r>
      </w:hyperlink>
      <w:r>
        <w:t xml:space="preserve"> настоящего порядка, подтверждается информацией, размещенной на официальном портале Министерства юстиции Российской Федерации: </w:t>
      </w:r>
      <w:hyperlink r:id="rId48" w:history="1">
        <w:r>
          <w:rPr>
            <w:rStyle w:val="a4"/>
          </w:rPr>
          <w:t>www.minjust.gov.ru</w:t>
        </w:r>
      </w:hyperlink>
      <w:r>
        <w:t>;</w:t>
      </w:r>
    </w:p>
    <w:p w:rsidR="00895B7E" w:rsidRDefault="00F1111F">
      <w:r>
        <w:t xml:space="preserve">- соответствие требованиям, установленным </w:t>
      </w:r>
      <w:hyperlink w:anchor="sub_2260" w:history="1">
        <w:r>
          <w:rPr>
            <w:rStyle w:val="a4"/>
          </w:rPr>
          <w:t>подпунктом 3.6 пункта 3 раздела II</w:t>
        </w:r>
      </w:hyperlink>
      <w:r>
        <w:t xml:space="preserve">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Югре, запрашиваемой уполномоченным органом в порядке межведомственного электронного взаимодействия.</w:t>
      </w:r>
    </w:p>
    <w:p w:rsidR="00895B7E" w:rsidRDefault="00F1111F">
      <w:bookmarkStart w:id="48" w:name="sub_1025"/>
      <w: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48"/>
    <w:p w:rsidR="00895B7E" w:rsidRDefault="00F1111F">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5B7E" w:rsidRDefault="00F1111F">
      <w: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w:t>
      </w:r>
      <w:hyperlink r:id="rId49" w:history="1">
        <w:r>
          <w:rPr>
            <w:rStyle w:val="a4"/>
          </w:rPr>
          <w:t>//promote.budget.gov.ru/</w:t>
        </w:r>
      </w:hyperlink>
      <w:r>
        <w:t xml:space="preserve">), а также на </w:t>
      </w:r>
      <w:hyperlink r:id="rId50" w:history="1">
        <w:r>
          <w:rPr>
            <w:rStyle w:val="a4"/>
          </w:rPr>
          <w:t>официальном портале</w:t>
        </w:r>
      </w:hyperlink>
      <w:r>
        <w:t xml:space="preserve">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rsidR="00895B7E" w:rsidRDefault="00F1111F">
      <w:bookmarkStart w:id="49" w:name="sub_1026"/>
      <w:r>
        <w:t>6. Взаимодействие уполномоченного органа и участников отбора при проведении отбора осуществляется в системе "Электронный бюджет".</w:t>
      </w:r>
    </w:p>
    <w:bookmarkEnd w:id="49"/>
    <w:p w:rsidR="00895B7E" w:rsidRDefault="00F1111F">
      <w:r>
        <w:t xml:space="preserve">7.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w:t>
      </w:r>
      <w:hyperlink r:id="rId51" w:history="1">
        <w:r>
          <w:rPr>
            <w:rStyle w:val="a4"/>
          </w:rPr>
          <w:t>едином портале</w:t>
        </w:r>
      </w:hyperlink>
      <w:r>
        <w:t xml:space="preserve"> не позднее чем за три рабочих дня до дня начала приема заявок, после публикации информации о субсидии на едином портале в соответствии с </w:t>
      </w:r>
      <w:hyperlink w:anchor="sub_1015" w:history="1">
        <w:r>
          <w:rPr>
            <w:rStyle w:val="a4"/>
          </w:rPr>
          <w:t>пунктом 5 раздела I</w:t>
        </w:r>
      </w:hyperlink>
      <w:r>
        <w:t xml:space="preserve"> настоящего порядка и включает в себя следующую информацию:</w:t>
      </w:r>
    </w:p>
    <w:p w:rsidR="00895B7E" w:rsidRDefault="00F1111F">
      <w:r>
        <w:t xml:space="preserve">- способ проведения отбора получателей субсидии в соответствии с </w:t>
      </w:r>
      <w:hyperlink w:anchor="sub_1021" w:history="1">
        <w:r>
          <w:rPr>
            <w:rStyle w:val="a4"/>
          </w:rPr>
          <w:t>пунктом 1 раздела II</w:t>
        </w:r>
      </w:hyperlink>
      <w:r>
        <w:t xml:space="preserve"> настоящего порядка;</w:t>
      </w:r>
    </w:p>
    <w:p w:rsidR="00895B7E" w:rsidRDefault="00F1111F">
      <w:r>
        <w:t>- сроки проведения отбора;</w:t>
      </w:r>
    </w:p>
    <w:p w:rsidR="00895B7E" w:rsidRDefault="00F1111F">
      <w:r>
        <w:t>- дату и время начала подачи заявок участниками отбора, а также дату и время окончания приема заявок участников отбора.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895B7E" w:rsidRDefault="00F1111F">
      <w:r>
        <w:t>- наименование, место нахождения, почтовый адрес, адрес электронной почты, контактный телефон уполномоченного органа;</w:t>
      </w:r>
    </w:p>
    <w:p w:rsidR="00895B7E" w:rsidRDefault="00F1111F">
      <w:r>
        <w:t>- результаты предоставления субсидии;</w:t>
      </w:r>
    </w:p>
    <w:p w:rsidR="00895B7E" w:rsidRDefault="00F1111F">
      <w:r>
        <w:t>- доменное имя и указатели страниц сайта в информационно-телекоммуникационной сети "Интернет", на котором обеспечивается проведение отбора;</w:t>
      </w:r>
    </w:p>
    <w:p w:rsidR="00895B7E" w:rsidRDefault="00F1111F">
      <w:r>
        <w:t xml:space="preserve">- требования к участникам отбора, предъявляемые в соответствии с </w:t>
      </w:r>
      <w:hyperlink w:anchor="sub_1023" w:history="1">
        <w:r>
          <w:rPr>
            <w:rStyle w:val="a4"/>
          </w:rPr>
          <w:t xml:space="preserve">пунктом 3 раздела II </w:t>
        </w:r>
      </w:hyperlink>
      <w:r>
        <w:t>настоящего порядка;</w:t>
      </w:r>
    </w:p>
    <w:p w:rsidR="00895B7E" w:rsidRDefault="00F1111F">
      <w:r>
        <w:t xml:space="preserve">- категории и критерии отбора получателей субсидии в соответствии с </w:t>
      </w:r>
      <w:hyperlink w:anchor="sub_1022" w:history="1">
        <w:r>
          <w:rPr>
            <w:rStyle w:val="a4"/>
          </w:rPr>
          <w:t xml:space="preserve">пунктом 2 раздела II </w:t>
        </w:r>
      </w:hyperlink>
      <w:r>
        <w:t>настоящего порядка;</w:t>
      </w:r>
    </w:p>
    <w:p w:rsidR="00895B7E" w:rsidRDefault="00F1111F">
      <w:r>
        <w:t>- порядок подачи участниками отбора заявок и требования, предъявляемые к форме и содержанию заявок;</w:t>
      </w:r>
    </w:p>
    <w:p w:rsidR="00895B7E" w:rsidRDefault="00F1111F">
      <w: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rsidR="00895B7E" w:rsidRDefault="00F1111F">
      <w:r>
        <w:t>- порядок отзыва участниками отбора заявок;</w:t>
      </w:r>
    </w:p>
    <w:p w:rsidR="00895B7E" w:rsidRDefault="00F1111F">
      <w:r>
        <w:t>- 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p w:rsidR="00895B7E" w:rsidRDefault="00F1111F">
      <w:r>
        <w:t>- порядок возврата заявок уполномоченным органом участникам отбора на доработку;</w:t>
      </w:r>
    </w:p>
    <w:p w:rsidR="00895B7E" w:rsidRDefault="00F1111F">
      <w:r>
        <w:t>- порядок отклонения заявок, а также информацию об основаниях их отклонения;</w:t>
      </w:r>
    </w:p>
    <w:p w:rsidR="00895B7E" w:rsidRDefault="00F1111F">
      <w: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rsidR="00895B7E" w:rsidRDefault="00F1111F">
      <w: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rsidR="00895B7E" w:rsidRDefault="00F1111F">
      <w:r>
        <w:t>- срок, в течение которого победитель (победители) отбора получателей субсидии должен (должны) подписать соглашение о предоставлении субсидии (далее - соглашение);</w:t>
      </w:r>
    </w:p>
    <w:p w:rsidR="00895B7E" w:rsidRDefault="00F1111F">
      <w:r>
        <w:t>- условия признания победителя (победителей) отбора получателей субсидии уклонившимся от заключения соглашения;</w:t>
      </w:r>
    </w:p>
    <w:p w:rsidR="00895B7E" w:rsidRDefault="00F1111F">
      <w:r>
        <w:t xml:space="preserve">- сроки размещения протокола об итогах проведения отбора на </w:t>
      </w:r>
      <w:hyperlink r:id="rId52" w:history="1">
        <w:r>
          <w:rPr>
            <w:rStyle w:val="a4"/>
          </w:rPr>
          <w:t>едином портале</w:t>
        </w:r>
      </w:hyperlink>
      <w:r>
        <w:t xml:space="preserve"> и </w:t>
      </w:r>
      <w:hyperlink r:id="rId53" w:history="1">
        <w:r>
          <w:rPr>
            <w:rStyle w:val="a4"/>
          </w:rPr>
          <w:t>официальном портале</w:t>
        </w:r>
      </w:hyperlink>
      <w:r>
        <w:t xml:space="preserve"> Администрации города, которые не могут быть позднее 14-го календарного дня, следующего за днем определения победителя (победителей) отбора.</w:t>
      </w:r>
    </w:p>
    <w:p w:rsidR="00895B7E" w:rsidRDefault="00F1111F">
      <w:r>
        <w:t>В объявление о проведении отбора могут быть внесены изменения не позднее наступления даты окончания приема заявок участников отбора.</w:t>
      </w:r>
    </w:p>
    <w:p w:rsidR="00895B7E" w:rsidRDefault="00F1111F">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95B7E" w:rsidRDefault="00F1111F">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895B7E" w:rsidRDefault="00F1111F">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95B7E" w:rsidRDefault="00F1111F">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95B7E" w:rsidRDefault="00F1111F">
      <w:bookmarkStart w:id="50" w:name="sub_1028"/>
      <w:r>
        <w:t xml:space="preserve">8. Заявка подается в системе "Электронный бюджет" по форме согласно </w:t>
      </w:r>
      <w:hyperlink w:anchor="sub_1100" w:history="1">
        <w:r>
          <w:rPr>
            <w:rStyle w:val="a4"/>
          </w:rPr>
          <w:t>приложению 1</w:t>
        </w:r>
      </w:hyperlink>
      <w:r>
        <w:t xml:space="preserve"> к настоящему порядку в соответствии с требованиями и в сроки, указанные в объявлении о проведении отбора получателей субсидии.</w:t>
      </w:r>
    </w:p>
    <w:bookmarkEnd w:id="50"/>
    <w:p w:rsidR="00895B7E" w:rsidRDefault="00F1111F">
      <w: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54" w:history="1">
        <w:r>
          <w:rPr>
            <w:rStyle w:val="a4"/>
          </w:rPr>
          <w:t>//promote.budget.gov.ru/</w:t>
        </w:r>
      </w:hyperlink>
      <w:r>
        <w:t>) в разделе "Техническая поддержка".</w:t>
      </w:r>
    </w:p>
    <w:p w:rsidR="00895B7E" w:rsidRDefault="00F1111F">
      <w:r>
        <w:t xml:space="preserve">9. Заявки формируются участниками отбора в электронной форме посредством заполнения </w:t>
      </w:r>
      <w:r>
        <w:lastRenderedPageBreak/>
        <w:t>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rsidR="00895B7E" w:rsidRDefault="00F1111F">
      <w:bookmarkStart w:id="51" w:name="sub_2264"/>
      <w:r>
        <w:t>1) расчет запрашиваемого объема субсидии;</w:t>
      </w:r>
    </w:p>
    <w:p w:rsidR="00895B7E" w:rsidRDefault="00F1111F">
      <w:bookmarkStart w:id="52" w:name="sub_2265"/>
      <w:bookmarkEnd w:id="51"/>
      <w:r>
        <w:t xml:space="preserve">2) документы, подтверждающие соответствие участника отбора критериям, установленным </w:t>
      </w:r>
      <w:hyperlink w:anchor="sub_1022" w:history="1">
        <w:r>
          <w:rPr>
            <w:rStyle w:val="a4"/>
          </w:rPr>
          <w:t>пунктом 2 раздела II</w:t>
        </w:r>
      </w:hyperlink>
      <w:r>
        <w:t xml:space="preserve"> настоящего порядка:</w:t>
      </w:r>
    </w:p>
    <w:bookmarkEnd w:id="52"/>
    <w:p w:rsidR="00895B7E" w:rsidRDefault="00F1111F">
      <w:r>
        <w:t>- копия свидетельства об аккредитации основных общеобразовательных программ;</w:t>
      </w:r>
    </w:p>
    <w:p w:rsidR="00895B7E" w:rsidRDefault="00F1111F">
      <w:r>
        <w:t>- копия документа, удостоверяющего личность, - для индивидуального предпринимателя;</w:t>
      </w:r>
    </w:p>
    <w:p w:rsidR="00895B7E" w:rsidRDefault="00F1111F">
      <w:r>
        <w:t xml:space="preserve">- информация о численности учащихся на 01 сентября текущего года, на 01 сентября очередного финансового года и двух последующих лет по форме согласно </w:t>
      </w:r>
      <w:hyperlink w:anchor="sub_1200" w:history="1">
        <w:r>
          <w:rPr>
            <w:rStyle w:val="a4"/>
          </w:rPr>
          <w:t>приложению 2</w:t>
        </w:r>
      </w:hyperlink>
      <w:r>
        <w:t xml:space="preserve"> к настоящему порядку;</w:t>
      </w:r>
    </w:p>
    <w:p w:rsidR="00895B7E" w:rsidRDefault="00F1111F">
      <w:bookmarkStart w:id="53" w:name="sub_903"/>
      <w:r>
        <w:t xml:space="preserve">3) согласие на обработку персональных данных в соответствии с требованиями </w:t>
      </w:r>
      <w:hyperlink r:id="rId55" w:history="1">
        <w:r>
          <w:rPr>
            <w:rStyle w:val="a4"/>
          </w:rPr>
          <w:t>Федерального закона</w:t>
        </w:r>
      </w:hyperlink>
      <w:r>
        <w:t xml:space="preserve"> от 27.07.2006 N 152-ФЗ "О персональных данных" (для индивидуальных предпринимателей) по форме согласно </w:t>
      </w:r>
      <w:hyperlink w:anchor="sub_1300" w:history="1">
        <w:r>
          <w:rPr>
            <w:rStyle w:val="a4"/>
          </w:rPr>
          <w:t>приложению 3</w:t>
        </w:r>
      </w:hyperlink>
      <w:r>
        <w:t xml:space="preserve"> к настоящему порядку.</w:t>
      </w:r>
    </w:p>
    <w:p w:rsidR="00895B7E" w:rsidRDefault="00F1111F">
      <w:bookmarkStart w:id="54" w:name="sub_1210"/>
      <w:bookmarkEnd w:id="53"/>
      <w:r>
        <w:t xml:space="preserve">10. Заявка подписывается усиленной </w:t>
      </w:r>
      <w:hyperlink r:id="rId56" w:history="1">
        <w:r>
          <w:rPr>
            <w:rStyle w:val="a4"/>
          </w:rPr>
          <w:t>квалифицированной электронной подписью</w:t>
        </w:r>
      </w:hyperlink>
      <w:r>
        <w:t xml:space="preserve"> руководителя участника отбора или уполномоченного им лица.</w:t>
      </w:r>
    </w:p>
    <w:p w:rsidR="00895B7E" w:rsidRDefault="00F1111F">
      <w:bookmarkStart w:id="55" w:name="sub_1211"/>
      <w:bookmarkEnd w:id="54"/>
      <w: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895B7E" w:rsidRDefault="00F1111F">
      <w:bookmarkStart w:id="56" w:name="sub_1212"/>
      <w:bookmarkEnd w:id="55"/>
      <w: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95B7E" w:rsidRDefault="00F1111F">
      <w:bookmarkStart w:id="57" w:name="sub_1213"/>
      <w:bookmarkEnd w:id="56"/>
      <w: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95B7E" w:rsidRDefault="00F1111F">
      <w:bookmarkStart w:id="58" w:name="sub_1214"/>
      <w:bookmarkEnd w:id="57"/>
      <w:r>
        <w:t>14. Отзыв заявки участником отбора возможен в любое время до даты окончания проведения отбора.</w:t>
      </w:r>
    </w:p>
    <w:p w:rsidR="00895B7E" w:rsidRDefault="00F1111F">
      <w:bookmarkStart w:id="59" w:name="sub_1215"/>
      <w:bookmarkEnd w:id="58"/>
      <w: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rsidR="00895B7E" w:rsidRDefault="00F1111F">
      <w:bookmarkStart w:id="60" w:name="sub_1216"/>
      <w:bookmarkEnd w:id="59"/>
      <w:r>
        <w:t>16. Основаниями для возврата заявки на доработку на этапе рассмотрения заявки являются:</w:t>
      </w:r>
    </w:p>
    <w:bookmarkEnd w:id="60"/>
    <w:p w:rsidR="00895B7E" w:rsidRDefault="00F1111F">
      <w:r>
        <w:t>- непредставление (представление не в полном объеме) документов, указанных в объявлении о проведении отбора получателей субсидии;</w:t>
      </w:r>
    </w:p>
    <w:p w:rsidR="00895B7E" w:rsidRDefault="00F1111F">
      <w:r>
        <w:t>- несоответствие представленных документов и (или) заявки требованиям, установленным в объявлении о проведении отбора получателей субсидии;</w:t>
      </w:r>
    </w:p>
    <w:p w:rsidR="00895B7E" w:rsidRDefault="00F1111F">
      <w:r>
        <w:t>- недостоверность информации, содержащейся в документах, представленных в составе заявки.</w:t>
      </w:r>
    </w:p>
    <w:p w:rsidR="00895B7E" w:rsidRDefault="00F1111F">
      <w:bookmarkStart w:id="61" w:name="sub_1217"/>
      <w:r>
        <w:t xml:space="preserve">17. Участники отбора со дня размещения объявления о проведении отбора получателей субсидии на </w:t>
      </w:r>
      <w:hyperlink r:id="rId57" w:history="1">
        <w:r>
          <w:rPr>
            <w:rStyle w:val="a4"/>
          </w:rPr>
          <w:t>едином портале</w:t>
        </w:r>
      </w:hyperlink>
      <w:r>
        <w:t xml:space="preserve">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895B7E" w:rsidRDefault="00F1111F">
      <w:bookmarkStart w:id="62" w:name="sub_1218"/>
      <w:bookmarkEnd w:id="61"/>
      <w:r>
        <w:t xml:space="preserve">18. Уполномоченный орган в ответ на запрос, указанный в </w:t>
      </w:r>
      <w:hyperlink w:anchor="sub_1217" w:history="1">
        <w:r>
          <w:rPr>
            <w:rStyle w:val="a4"/>
          </w:rPr>
          <w:t>пункте 17 раздела II</w:t>
        </w:r>
      </w:hyperlink>
      <w:r>
        <w:t xml:space="preserve">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w:t>
      </w:r>
      <w:r>
        <w:lastRenderedPageBreak/>
        <w:t>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bookmarkEnd w:id="62"/>
    <w:p w:rsidR="00895B7E" w:rsidRDefault="00F1111F">
      <w:r>
        <w:t xml:space="preserve">Доступ к разъяснению, формируемому в системе "Электронный бюджет" в соответствии с </w:t>
      </w:r>
      <w:hyperlink w:anchor="sub_1218" w:history="1">
        <w:r>
          <w:rPr>
            <w:rStyle w:val="a4"/>
          </w:rPr>
          <w:t>абзацем первым</w:t>
        </w:r>
      </w:hyperlink>
      <w:r>
        <w:t xml:space="preserve"> настоящего пункта, предоставляется всем участникам отбора.</w:t>
      </w:r>
    </w:p>
    <w:p w:rsidR="00895B7E" w:rsidRDefault="00F1111F">
      <w:bookmarkStart w:id="63" w:name="sub_1219"/>
      <w:r>
        <w:t>19. Доступ в системе "Электронный бюджет" к поданным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подачи заявок, установленного в объявлении о проведении отбора получателей субсидий.</w:t>
      </w:r>
    </w:p>
    <w:p w:rsidR="00895B7E" w:rsidRDefault="00F1111F">
      <w:bookmarkStart w:id="64" w:name="sub_1220"/>
      <w:bookmarkEnd w:id="63"/>
      <w:r>
        <w:t xml:space="preserve">20. Протокол вскрытия заявок формируется на </w:t>
      </w:r>
      <w:hyperlink r:id="rId58" w:history="1">
        <w:r>
          <w:rPr>
            <w:rStyle w:val="a4"/>
          </w:rPr>
          <w:t>едином портале</w:t>
        </w:r>
      </w:hyperlink>
      <w:r>
        <w:t xml:space="preserve"> автоматически и подписывается усиленной </w:t>
      </w:r>
      <w:hyperlink r:id="rId59" w:history="1">
        <w:r>
          <w:rPr>
            <w:rStyle w:val="a4"/>
          </w:rPr>
          <w:t>квалифицированной электронной подписью</w:t>
        </w:r>
      </w:hyperlink>
      <w:r>
        <w:t xml:space="preserve"> руководителя уполномоченного органа (уполномоченного им лица) в системе "Электронный бюджет", а также размещается на </w:t>
      </w:r>
      <w:hyperlink r:id="rId60" w:history="1">
        <w:r>
          <w:rPr>
            <w:rStyle w:val="a4"/>
          </w:rPr>
          <w:t>едином портале</w:t>
        </w:r>
      </w:hyperlink>
      <w:r>
        <w:t xml:space="preserve"> не позднее одного рабочего дня, следующего за днем его подписания.</w:t>
      </w:r>
    </w:p>
    <w:bookmarkEnd w:id="64"/>
    <w:p w:rsidR="00895B7E" w:rsidRDefault="00F1111F">
      <w: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p>
    <w:p w:rsidR="00895B7E" w:rsidRDefault="00F1111F">
      <w:bookmarkStart w:id="65" w:name="sub_1221"/>
      <w:r>
        <w:t>21. Уполномоченный орган в</w:t>
      </w:r>
      <w:r w:rsidR="0008754D">
        <w:t xml:space="preserve"> течение 1</w:t>
      </w:r>
      <w:r>
        <w:t xml:space="preserve">5 рабочих дней 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1211" w:history="1">
        <w:r>
          <w:rPr>
            <w:rStyle w:val="a4"/>
          </w:rPr>
          <w:t>пунктом 11 раздела II</w:t>
        </w:r>
      </w:hyperlink>
      <w:r>
        <w:t xml:space="preserve"> настоящего порядка, на предмет соответствия участника отбора, представленных заявки и документов требованиям, установленным настоящим порядком.</w:t>
      </w:r>
    </w:p>
    <w:bookmarkEnd w:id="65"/>
    <w:p w:rsidR="00895B7E" w:rsidRDefault="00F1111F">
      <w:r>
        <w:t xml:space="preserve">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w:t>
      </w:r>
      <w:hyperlink w:anchor="sub_1023" w:history="1">
        <w:r>
          <w:rPr>
            <w:rStyle w:val="a4"/>
          </w:rPr>
          <w:t>пунктом 3 раздела II</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895B7E" w:rsidRDefault="00F1111F">
      <w:bookmarkStart w:id="66" w:name="sub_1222"/>
      <w:r>
        <w:t>22.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bookmarkEnd w:id="66"/>
    <w:p w:rsidR="00895B7E" w:rsidRDefault="00F1111F">
      <w:r>
        <w:t>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составе заявки.</w:t>
      </w:r>
    </w:p>
    <w:p w:rsidR="00895B7E" w:rsidRDefault="00F1111F">
      <w:bookmarkStart w:id="67" w:name="sub_1223"/>
      <w:r>
        <w:t xml:space="preserve">23. Уполномоченный орган на стадии рассмотрения заявки принимает решение о возврате заявки на доработку при наличии оснований, указанных в </w:t>
      </w:r>
      <w:hyperlink w:anchor="sub_1216" w:history="1">
        <w:r>
          <w:rPr>
            <w:rStyle w:val="a4"/>
          </w:rPr>
          <w:t>пункте 16 раздела II</w:t>
        </w:r>
      </w:hyperlink>
      <w:r>
        <w:t xml:space="preserve">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bookmarkEnd w:id="67"/>
    <w:p w:rsidR="00895B7E" w:rsidRDefault="00F1111F">
      <w:r>
        <w:t xml:space="preserve">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w:t>
      </w:r>
      <w:r>
        <w:lastRenderedPageBreak/>
        <w:t xml:space="preserve">доработанная заявка), и повторно направить доработанную заявку в порядке, аналогичном порядку формирования заявки участником отбора, указанному в </w:t>
      </w:r>
      <w:hyperlink w:anchor="sub_1029" w:history="1">
        <w:r>
          <w:rPr>
            <w:rStyle w:val="a4"/>
          </w:rPr>
          <w:t>пункте 9 раздела II</w:t>
        </w:r>
      </w:hyperlink>
      <w:r>
        <w:t xml:space="preserve"> настоящего порядка.</w:t>
      </w:r>
    </w:p>
    <w:p w:rsidR="00895B7E" w:rsidRDefault="00F1111F">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895B7E" w:rsidRDefault="00F1111F">
      <w:r>
        <w:t xml:space="preserve">В случае непоступления в системе "Электронный бюджет" от участника отбора доработанной заявки в срок, установленный </w:t>
      </w:r>
      <w:hyperlink w:anchor="sub_1223" w:history="1">
        <w:r>
          <w:rPr>
            <w:rStyle w:val="a4"/>
          </w:rPr>
          <w:t>абзацем первым</w:t>
        </w:r>
      </w:hyperlink>
      <w:r>
        <w:t xml:space="preserve"> настоящего пункта, заявка считается отклоненной, положительное решение о предоставлении субсидии не принимается.</w:t>
      </w:r>
    </w:p>
    <w:p w:rsidR="00895B7E" w:rsidRDefault="00F1111F">
      <w:bookmarkStart w:id="68" w:name="sub_1224"/>
      <w: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w:t>
      </w:r>
      <w:hyperlink w:anchor="sub_1223" w:history="1">
        <w:r>
          <w:rPr>
            <w:rStyle w:val="a4"/>
          </w:rPr>
          <w:t>пунктом 23 раздела II</w:t>
        </w:r>
      </w:hyperlink>
      <w:r>
        <w:t xml:space="preserve">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895B7E" w:rsidRDefault="00F1111F">
      <w:bookmarkStart w:id="69" w:name="sub_1225"/>
      <w:bookmarkEnd w:id="68"/>
      <w:r>
        <w:t>25. Заявка отклоняется в случае наличия следующих оснований:</w:t>
      </w:r>
    </w:p>
    <w:bookmarkEnd w:id="69"/>
    <w:p w:rsidR="00895B7E" w:rsidRDefault="00F1111F">
      <w:r>
        <w:t>- несоответствие участника отбора требованиям, указанным в объявлении о проведении отбора получателей субсидии;</w:t>
      </w:r>
    </w:p>
    <w:p w:rsidR="00895B7E" w:rsidRDefault="00F1111F">
      <w:r>
        <w:t>- непредставление (представление не в полном объеме) документов, указанных в объявлении о проведении отбора получателей субсидии;</w:t>
      </w:r>
    </w:p>
    <w:p w:rsidR="00895B7E" w:rsidRDefault="00F1111F">
      <w:r>
        <w:t>- несоответствие представленных документов и (или) заявки требованиям, установленным в объявлении о проведении отбора получателей субсидии;</w:t>
      </w:r>
    </w:p>
    <w:p w:rsidR="00895B7E" w:rsidRDefault="00F1111F">
      <w:r>
        <w:t>- недостоверность информации, содержащейся в документах, представленных в составе заявки;</w:t>
      </w:r>
    </w:p>
    <w:p w:rsidR="00895B7E" w:rsidRDefault="00F1111F">
      <w:r>
        <w:t>- подача участником отбора заявки после даты и (или) времени, определенных для подачи заявок.</w:t>
      </w:r>
    </w:p>
    <w:p w:rsidR="00895B7E" w:rsidRDefault="00F1111F">
      <w:bookmarkStart w:id="70" w:name="sub_1226"/>
      <w:r>
        <w:t xml:space="preserve">26. Уполномоченный орган по результатам рассмотрения заявок не позднее </w:t>
      </w:r>
      <w:r w:rsidR="0008754D" w:rsidRPr="0008754D">
        <w:t>одного рабочего дня</w:t>
      </w:r>
      <w:r>
        <w:t xml:space="preserve"> до дня окончания срока рассмотрения заявок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bookmarkEnd w:id="70"/>
    <w:p w:rsidR="00895B7E" w:rsidRDefault="00F1111F">
      <w:r>
        <w:t xml:space="preserve">В случае отклонения заявки участника отбора по основаниям, установленным </w:t>
      </w:r>
      <w:hyperlink w:anchor="sub_1225" w:history="1">
        <w:r>
          <w:rPr>
            <w:rStyle w:val="a4"/>
          </w:rPr>
          <w:t>пунктом 25 раздела II</w:t>
        </w:r>
      </w:hyperlink>
      <w:r>
        <w:t xml:space="preserve">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rsidR="00895B7E" w:rsidRDefault="00F1111F">
      <w:bookmarkStart w:id="71" w:name="sub_1227"/>
      <w:r>
        <w:t xml:space="preserve">27. В случае отмены отбора размещение уполномоченным органом объявления об отмене проведения отбора получателей субсидии на </w:t>
      </w:r>
      <w:hyperlink r:id="rId61" w:history="1">
        <w:r>
          <w:rPr>
            <w:rStyle w:val="a4"/>
          </w:rP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895B7E" w:rsidRDefault="00F1111F">
      <w:bookmarkStart w:id="72" w:name="sub_1228"/>
      <w:bookmarkEnd w:id="71"/>
      <w:r>
        <w:t xml:space="preserve">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62" w:history="1">
        <w:r>
          <w:rPr>
            <w:rStyle w:val="a4"/>
          </w:rPr>
          <w:t>квалифицированной электронной подписью</w:t>
        </w:r>
      </w:hyperlink>
      <w:r>
        <w:t xml:space="preserve"> руководителя уполномоченного органа (уполномоченного им лица), размещается на </w:t>
      </w:r>
      <w:hyperlink r:id="rId63" w:history="1">
        <w:r>
          <w:rPr>
            <w:rStyle w:val="a4"/>
          </w:rPr>
          <w:t>едином портале</w:t>
        </w:r>
      </w:hyperlink>
      <w:r>
        <w:t xml:space="preserve"> и содержит информацию о причинах отмены отбора получателей субсидии.</w:t>
      </w:r>
    </w:p>
    <w:p w:rsidR="00895B7E" w:rsidRDefault="00F1111F">
      <w:bookmarkStart w:id="73" w:name="sub_1229"/>
      <w:bookmarkEnd w:id="72"/>
      <w:r>
        <w:t>29. Участники отбора, подавшие заявки, информируются об отмене проведения отбора получателей субсидии в системе "Электронный бюджет".</w:t>
      </w:r>
    </w:p>
    <w:p w:rsidR="00895B7E" w:rsidRDefault="00F1111F">
      <w:bookmarkStart w:id="74" w:name="sub_1230"/>
      <w:bookmarkEnd w:id="73"/>
      <w:r>
        <w:t xml:space="preserve">30. Отбор получателей субсидии считается отмененным со дня размещения объявления о его отмене на </w:t>
      </w:r>
      <w:hyperlink r:id="rId64" w:history="1">
        <w:r>
          <w:rPr>
            <w:rStyle w:val="a4"/>
          </w:rPr>
          <w:t>едином портале</w:t>
        </w:r>
      </w:hyperlink>
      <w:r>
        <w:t>.</w:t>
      </w:r>
    </w:p>
    <w:p w:rsidR="00895B7E" w:rsidRDefault="00F1111F">
      <w:bookmarkStart w:id="75" w:name="sub_1231"/>
      <w:bookmarkEnd w:id="74"/>
      <w:r>
        <w:t>31. Отбор получателей субсидии отменяется в случаях:</w:t>
      </w:r>
    </w:p>
    <w:bookmarkEnd w:id="75"/>
    <w:p w:rsidR="00895B7E" w:rsidRDefault="00F1111F">
      <w:r>
        <w:t>- выявления уполномоченным органом необходимости уточнения информации, размещенной в объявлении о проведении отбора;</w:t>
      </w:r>
    </w:p>
    <w:p w:rsidR="00895B7E" w:rsidRDefault="00F1111F">
      <w:r>
        <w:t xml:space="preserve">- возникновения обстоятельств непреодолимой силы в соответствии с </w:t>
      </w:r>
      <w:hyperlink r:id="rId65" w:history="1">
        <w:r>
          <w:rPr>
            <w:rStyle w:val="a4"/>
          </w:rPr>
          <w:t>пунктом 3 статьи 401</w:t>
        </w:r>
      </w:hyperlink>
      <w:r>
        <w:t xml:space="preserve"> Гражданского кодекса Российской Федерации.</w:t>
      </w:r>
    </w:p>
    <w:p w:rsidR="00895B7E" w:rsidRDefault="00F1111F">
      <w:bookmarkStart w:id="76" w:name="sub_1232"/>
      <w:r>
        <w:t>32. Отбор получателей субсидии признается несостоявшимся в следующих случаях:</w:t>
      </w:r>
    </w:p>
    <w:bookmarkEnd w:id="76"/>
    <w:p w:rsidR="00895B7E" w:rsidRDefault="00F1111F">
      <w:r>
        <w:lastRenderedPageBreak/>
        <w:t>- по окончании срока подачи заявок не подано ни одной заявки;</w:t>
      </w:r>
    </w:p>
    <w:p w:rsidR="00895B7E" w:rsidRDefault="00F1111F">
      <w:r>
        <w:t>- по результатам рассмотрения заявок отклонены все заявки.</w:t>
      </w:r>
    </w:p>
    <w:p w:rsidR="00895B7E" w:rsidRDefault="00F1111F">
      <w:bookmarkStart w:id="77" w:name="sub_1233"/>
      <w:r>
        <w:t>33. Порядок ранжирования поступивших заявок определяется исходя из очередности их поступления.</w:t>
      </w:r>
    </w:p>
    <w:p w:rsidR="00895B7E" w:rsidRDefault="00F1111F">
      <w:bookmarkStart w:id="78" w:name="sub_1234"/>
      <w:bookmarkEnd w:id="77"/>
      <w:r>
        <w:t>34. Победителями отбора получателей субсидии признаются все участники отбора, прошедшие отбор.</w:t>
      </w:r>
    </w:p>
    <w:bookmarkEnd w:id="78"/>
    <w:p w:rsidR="00895B7E" w:rsidRDefault="00F1111F">
      <w:r>
        <w:t xml:space="preserve">Субсидия предоставляется в пределах лимитов бюджетных обязательств на предоставление субсидии, доведенных уполномоченному органу на цели, указанные в </w:t>
      </w:r>
      <w:hyperlink w:anchor="sub_1011" w:history="1">
        <w:r>
          <w:rPr>
            <w:rStyle w:val="a4"/>
          </w:rPr>
          <w:t>пункте 1 раздела I</w:t>
        </w:r>
      </w:hyperlink>
      <w:r>
        <w:t xml:space="preserve"> настоящего порядка, всем получателям субсидии в зависимости от среднегодовой численности учащихся, указанной в заявках получателями субсидии.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на предоставление субсидии в зависимости от среднегодовой численности учащихся, указанной в заявках получателями субсидии.</w:t>
      </w:r>
    </w:p>
    <w:p w:rsidR="00895B7E" w:rsidRDefault="00F1111F">
      <w:bookmarkStart w:id="79" w:name="sub_1235"/>
      <w:r>
        <w:t>35.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rsidR="00895B7E" w:rsidRDefault="00F1111F">
      <w:bookmarkStart w:id="80" w:name="sub_1236"/>
      <w:bookmarkEnd w:id="79"/>
      <w:r>
        <w:t xml:space="preserve">36. Протокол подведения итогов отбора получателей субсидии формируется на </w:t>
      </w:r>
      <w:hyperlink r:id="rId66" w:history="1">
        <w:r>
          <w:rPr>
            <w:rStyle w:val="a4"/>
          </w:rPr>
          <w:t>едином портале</w:t>
        </w:r>
      </w:hyperlink>
      <w:r>
        <w:t xml:space="preserve"> автоматически на основании результатов определения победителей отбора получателей субсидии и подписывается усиленной </w:t>
      </w:r>
      <w:hyperlink r:id="rId67" w:history="1">
        <w:r>
          <w:rPr>
            <w:rStyle w:val="a4"/>
          </w:rPr>
          <w:t>квалифицированной электронной подписью</w:t>
        </w:r>
      </w:hyperlink>
      <w:r>
        <w:t xml:space="preserve">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w:t>
      </w:r>
      <w:hyperlink r:id="rId68" w:history="1">
        <w:r>
          <w:rPr>
            <w:rStyle w:val="a4"/>
          </w:rPr>
          <w:t>официальном портале</w:t>
        </w:r>
      </w:hyperlink>
      <w:r>
        <w:t xml:space="preserve"> Администрации города не позднее 14-го календарного дня, следующего за днем определения победителя отбора, и включает в себя следующие сведения:</w:t>
      </w:r>
    </w:p>
    <w:bookmarkEnd w:id="80"/>
    <w:p w:rsidR="00895B7E" w:rsidRDefault="00F1111F">
      <w:r>
        <w:t>- дату, время и место проведения рассмотрения заявок;</w:t>
      </w:r>
    </w:p>
    <w:p w:rsidR="00895B7E" w:rsidRDefault="00F1111F">
      <w:r>
        <w:t>- информацию об участниках отбора, заявки которых были рассмотрены;</w:t>
      </w:r>
    </w:p>
    <w:p w:rsidR="00895B7E" w:rsidRDefault="00F1111F">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95B7E" w:rsidRDefault="00F1111F">
      <w:r>
        <w:t>- наименование получателя (получателей) субсидии, с которым заключается соглашение, размер предоставляемой ему субсидии.</w:t>
      </w:r>
    </w:p>
    <w:p w:rsidR="00895B7E" w:rsidRDefault="00F1111F">
      <w: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895B7E" w:rsidRDefault="00F1111F">
      <w:bookmarkStart w:id="81" w:name="sub_1237"/>
      <w:r>
        <w:t>37.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представленных частными образовательными организациями и рассмотренных уполномоченным органом в установленном в 2024 году порядке.</w:t>
      </w:r>
    </w:p>
    <w:p w:rsidR="00895B7E" w:rsidRPr="0008754D" w:rsidRDefault="0008754D">
      <w:bookmarkStart w:id="82" w:name="sub_1238"/>
      <w:bookmarkEnd w:id="81"/>
      <w:r w:rsidRPr="0008754D">
        <w:t xml:space="preserve">38.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объема предоставляемой субсидии в течение 10 рабочих дней со дня размещения на едином портале протокола подведения итогов отбора получателей субсидии, но не ранее вступления в силу решения Думы города о бюджете городского округа Сургут Ханты-Мансийского автономного </w:t>
      </w:r>
      <w:r w:rsidRPr="0008754D">
        <w:lastRenderedPageBreak/>
        <w:t>округа - Югры на очередной финансовый год и плановый период.</w:t>
      </w:r>
    </w:p>
    <w:p w:rsidR="00895B7E" w:rsidRDefault="00F1111F">
      <w:bookmarkStart w:id="83" w:name="sub_1239"/>
      <w:bookmarkEnd w:id="82"/>
      <w:r>
        <w:t xml:space="preserve">39.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w:t>
      </w:r>
      <w:hyperlink w:anchor="sub_1243" w:history="1">
        <w:r>
          <w:rPr>
            <w:rStyle w:val="a4"/>
          </w:rPr>
          <w:t>пунктом 43 раздела II</w:t>
        </w:r>
      </w:hyperlink>
      <w:r>
        <w:t xml:space="preserve"> настоящего порядка.</w:t>
      </w:r>
    </w:p>
    <w:bookmarkEnd w:id="83"/>
    <w:p w:rsidR="00895B7E" w:rsidRDefault="00F1111F">
      <w: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rsidR="00895B7E" w:rsidRDefault="00F1111F">
      <w:bookmarkStart w:id="84" w:name="sub_1240"/>
      <w:r>
        <w:t>40.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rsidR="00895B7E" w:rsidRDefault="00F1111F">
      <w:bookmarkStart w:id="85" w:name="sub_1241"/>
      <w:bookmarkEnd w:id="84"/>
      <w:r>
        <w:t xml:space="preserve">41.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субсидии в порядке, предусмотренном </w:t>
      </w:r>
      <w:hyperlink w:anchor="sub_1234" w:history="1">
        <w:r>
          <w:rPr>
            <w:rStyle w:val="a4"/>
          </w:rPr>
          <w:t>пунктом 34 раздела II</w:t>
        </w:r>
      </w:hyperlink>
      <w:r>
        <w:t xml:space="preserve"> настоящего порядка.</w:t>
      </w:r>
    </w:p>
    <w:p w:rsidR="00895B7E" w:rsidRDefault="00F1111F">
      <w:bookmarkStart w:id="86" w:name="sub_1242"/>
      <w:bookmarkEnd w:id="85"/>
      <w:r>
        <w:t xml:space="preserve">42. Победитель отбора признается уклонившимся от заключения соглашения в случае, если не подписал соглашение в сроки, установленные в </w:t>
      </w:r>
      <w:hyperlink w:anchor="sub_1243" w:history="1">
        <w:r>
          <w:rPr>
            <w:rStyle w:val="a4"/>
          </w:rPr>
          <w:t>пункте 43 раздела II</w:t>
        </w:r>
      </w:hyperlink>
      <w:r>
        <w:t xml:space="preserve"> настоящего порядка.</w:t>
      </w:r>
    </w:p>
    <w:p w:rsidR="00895B7E" w:rsidRDefault="00F1111F">
      <w:bookmarkStart w:id="87" w:name="sub_1243"/>
      <w:bookmarkEnd w:id="86"/>
      <w:r>
        <w:t>43. Заключение соглашения осуществляется в следующем порядке и сроки:</w:t>
      </w:r>
    </w:p>
    <w:bookmarkEnd w:id="87"/>
    <w:p w:rsidR="00895B7E" w:rsidRDefault="00F1111F">
      <w:r>
        <w:t>43.1. 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p>
    <w:p w:rsidR="00895B7E" w:rsidRDefault="00F1111F">
      <w:bookmarkStart w:id="88" w:name="sub_2267"/>
      <w:r>
        <w:t>43.2.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rsidR="00895B7E" w:rsidRDefault="00F1111F">
      <w:bookmarkStart w:id="89" w:name="sub_2268"/>
      <w:bookmarkEnd w:id="88"/>
      <w:r>
        <w:t xml:space="preserve">43.3. Уполномоченный орган в течение пяти рабочих дней подписывает </w:t>
      </w:r>
      <w:proofErr w:type="gramStart"/>
      <w:r>
        <w:t>соглашение</w:t>
      </w:r>
      <w:proofErr w:type="gramEnd"/>
      <w:r>
        <w:t xml:space="preserve"> со своей стороны.</w:t>
      </w:r>
    </w:p>
    <w:p w:rsidR="00895B7E" w:rsidRDefault="00F1111F">
      <w:bookmarkStart w:id="90" w:name="sub_2269"/>
      <w:bookmarkEnd w:id="89"/>
      <w:r>
        <w:t>43.4.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bookmarkEnd w:id="90"/>
    <w:p w:rsidR="00895B7E" w:rsidRDefault="00F1111F">
      <w:r>
        <w:t xml:space="preserve">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w:t>
      </w:r>
      <w:hyperlink w:anchor="sub_2266" w:history="1">
        <w:r>
          <w:rPr>
            <w:rStyle w:val="a4"/>
          </w:rPr>
          <w:t>подпунктами 43.1 - 43.4</w:t>
        </w:r>
      </w:hyperlink>
      <w:r>
        <w:t xml:space="preserve"> настоящего пункта.</w:t>
      </w:r>
    </w:p>
    <w:p w:rsidR="00895B7E" w:rsidRDefault="00F1111F">
      <w:bookmarkStart w:id="91" w:name="sub_1244"/>
      <w:r>
        <w:t>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95B7E" w:rsidRDefault="00F1111F">
      <w:bookmarkStart w:id="92" w:name="sub_1245"/>
      <w:bookmarkEnd w:id="91"/>
      <w:r>
        <w:t xml:space="preserve">45.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w:t>
      </w:r>
      <w:r>
        <w:lastRenderedPageBreak/>
        <w:t>соглашения в одностороннем порядке и акта об исполнении обязательств по соглашению.</w:t>
      </w:r>
    </w:p>
    <w:p w:rsidR="00895B7E" w:rsidRDefault="00F1111F">
      <w:bookmarkStart w:id="93" w:name="sub_1246"/>
      <w:bookmarkEnd w:id="92"/>
      <w:r>
        <w:t>46. Обязательными условиями предоставления субсидии являются:</w:t>
      </w:r>
    </w:p>
    <w:bookmarkEnd w:id="93"/>
    <w:p w:rsidR="00895B7E" w:rsidRDefault="00F1111F">
      <w:r>
        <w:t xml:space="preserve">- согласие получателя субсидии на осуществление в отношении него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69" w:history="1">
        <w:r>
          <w:rPr>
            <w:rStyle w:val="a4"/>
          </w:rPr>
          <w:t>статьями 268.1</w:t>
        </w:r>
      </w:hyperlink>
      <w:r>
        <w:t xml:space="preserve">, </w:t>
      </w:r>
      <w:hyperlink r:id="rId70" w:history="1">
        <w:r>
          <w:rPr>
            <w:rStyle w:val="a4"/>
          </w:rPr>
          <w:t>269.2</w:t>
        </w:r>
      </w:hyperlink>
      <w:r>
        <w:t xml:space="preserve"> Бюджетного кодекса Российской Федерации;</w:t>
      </w:r>
    </w:p>
    <w:p w:rsidR="00895B7E" w:rsidRDefault="00F1111F">
      <w:r>
        <w:t xml:space="preserve">-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rsidR="00895B7E" w:rsidRDefault="00F1111F">
      <w:bookmarkStart w:id="94" w:name="sub_1247"/>
      <w:r>
        <w:t>47. Уполномоченный орган при определении объема субсидии, предоставляемого получателю субсидии, исходит из следующих показателей:</w:t>
      </w:r>
    </w:p>
    <w:bookmarkEnd w:id="94"/>
    <w:p w:rsidR="00895B7E" w:rsidRDefault="00F1111F">
      <w:r>
        <w:t>- среднегодовой численности учащихся получателя субсидии по i-й программе и форме обучения на соответствующий финансовый год;</w:t>
      </w:r>
    </w:p>
    <w:p w:rsidR="00895B7E" w:rsidRDefault="00F1111F">
      <w:r>
        <w:t xml:space="preserve">- размеров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 утвержденных </w:t>
      </w:r>
      <w:hyperlink r:id="rId71" w:history="1">
        <w:r>
          <w:rPr>
            <w:rStyle w:val="a4"/>
          </w:rPr>
          <w:t>постановлением</w:t>
        </w:r>
      </w:hyperlink>
      <w:r>
        <w:t xml:space="preserve">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895B7E" w:rsidRDefault="00F1111F">
      <w:bookmarkStart w:id="95" w:name="sub_1248"/>
      <w:r>
        <w:t>48. Размер субсидии, предоставляемой получателю субсидии, определяется уполномоченным органом по формуле:</w:t>
      </w:r>
    </w:p>
    <w:bookmarkEnd w:id="95"/>
    <w:p w:rsidR="00895B7E" w:rsidRDefault="00895B7E"/>
    <w:p w:rsidR="00895B7E" w:rsidRPr="00985125" w:rsidRDefault="00F1111F">
      <w:pPr>
        <w:ind w:firstLine="698"/>
        <w:jc w:val="center"/>
        <w:rPr>
          <w:lang w:val="en-US"/>
        </w:rPr>
      </w:pPr>
      <w:r w:rsidRPr="00985125">
        <w:rPr>
          <w:i/>
          <w:iCs/>
          <w:lang w:val="en-US"/>
        </w:rPr>
        <w:t>S</w:t>
      </w:r>
      <w:r w:rsidRPr="00985125">
        <w:rPr>
          <w:vertAlign w:val="subscript"/>
          <w:lang w:val="en-US"/>
        </w:rPr>
        <w:t> </w:t>
      </w:r>
      <w:proofErr w:type="spellStart"/>
      <w:r w:rsidRPr="00985125">
        <w:rPr>
          <w:vertAlign w:val="subscript"/>
          <w:lang w:val="en-US"/>
        </w:rPr>
        <w:t>i</w:t>
      </w:r>
      <w:proofErr w:type="spellEnd"/>
      <w:r w:rsidRPr="00985125">
        <w:rPr>
          <w:lang w:val="en-US"/>
        </w:rPr>
        <w:t>=</w:t>
      </w:r>
      <w:r w:rsidR="00C37BFB">
        <w:rPr>
          <w:noProof/>
        </w:rPr>
        <w:drawing>
          <wp:inline distT="0" distB="0" distL="0" distR="0">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985125">
        <w:rPr>
          <w:vertAlign w:val="subscript"/>
          <w:lang w:val="en-US"/>
        </w:rPr>
        <w:t> </w:t>
      </w:r>
      <w:proofErr w:type="spellStart"/>
      <w:r w:rsidRPr="00985125">
        <w:rPr>
          <w:vertAlign w:val="subscript"/>
          <w:lang w:val="en-US"/>
        </w:rPr>
        <w:t>d</w:t>
      </w:r>
      <w:r w:rsidRPr="00985125">
        <w:rPr>
          <w:i/>
          <w:iCs/>
          <w:lang w:val="en-US"/>
        </w:rPr>
        <w:t>K</w:t>
      </w:r>
      <w:proofErr w:type="spellEnd"/>
      <w:r w:rsidRPr="00985125">
        <w:rPr>
          <w:vertAlign w:val="subscript"/>
          <w:lang w:val="en-US"/>
        </w:rPr>
        <w:t> </w:t>
      </w:r>
      <w:proofErr w:type="spellStart"/>
      <w:r w:rsidRPr="00985125">
        <w:rPr>
          <w:vertAlign w:val="subscript"/>
          <w:lang w:val="en-US"/>
        </w:rPr>
        <w:t>i</w:t>
      </w:r>
      <w:proofErr w:type="spellEnd"/>
      <w:r w:rsidRPr="00985125">
        <w:rPr>
          <w:lang w:val="en-US"/>
        </w:rPr>
        <w:t xml:space="preserve"> x </w:t>
      </w:r>
      <w:r w:rsidRPr="00985125">
        <w:rPr>
          <w:i/>
          <w:iCs/>
          <w:lang w:val="en-US"/>
        </w:rPr>
        <w:t>N</w:t>
      </w:r>
      <w:r w:rsidRPr="00985125">
        <w:rPr>
          <w:vertAlign w:val="subscript"/>
          <w:lang w:val="en-US"/>
        </w:rPr>
        <w:t> id</w:t>
      </w:r>
      <w:r w:rsidRPr="00985125">
        <w:rPr>
          <w:lang w:val="en-US"/>
        </w:rPr>
        <w:t xml:space="preserve">, </w:t>
      </w:r>
      <w:r>
        <w:t>где</w:t>
      </w:r>
      <w:r w:rsidRPr="00985125">
        <w:rPr>
          <w:lang w:val="en-US"/>
        </w:rPr>
        <w:t>:</w:t>
      </w:r>
    </w:p>
    <w:p w:rsidR="00895B7E" w:rsidRPr="00985125" w:rsidRDefault="00895B7E">
      <w:pPr>
        <w:rPr>
          <w:lang w:val="en-US"/>
        </w:rPr>
      </w:pPr>
    </w:p>
    <w:p w:rsidR="00895B7E" w:rsidRDefault="00F1111F">
      <w:r>
        <w:t>S</w:t>
      </w:r>
      <w:r>
        <w:rPr>
          <w:vertAlign w:val="subscript"/>
        </w:rPr>
        <w:t> i</w:t>
      </w:r>
      <w:r>
        <w:t xml:space="preserve"> - размер субсидии, предоставляемой i-тому получателю субсидии;</w:t>
      </w:r>
    </w:p>
    <w:p w:rsidR="00895B7E" w:rsidRDefault="00F1111F">
      <w:r>
        <w:t>K</w:t>
      </w:r>
      <w:r>
        <w:rPr>
          <w:vertAlign w:val="subscript"/>
        </w:rPr>
        <w:t> i</w:t>
      </w:r>
      <w:r>
        <w:t xml:space="preserve"> - среднегодовая численность учащихся получателя субсидии по i-й программе и форме обучения на соответствующий финансовый год;</w:t>
      </w:r>
    </w:p>
    <w:p w:rsidR="00895B7E" w:rsidRDefault="00F1111F">
      <w:r>
        <w:t>N</w:t>
      </w:r>
      <w:r>
        <w:rPr>
          <w:vertAlign w:val="subscript"/>
        </w:rPr>
        <w:t> </w:t>
      </w:r>
      <w:proofErr w:type="spellStart"/>
      <w:r>
        <w:rPr>
          <w:vertAlign w:val="subscript"/>
        </w:rPr>
        <w:t>id</w:t>
      </w:r>
      <w:proofErr w:type="spellEnd"/>
      <w:r>
        <w:t xml:space="preserve"> - размер d-</w:t>
      </w:r>
      <w:proofErr w:type="spellStart"/>
      <w:r>
        <w:t>го</w:t>
      </w:r>
      <w:proofErr w:type="spellEnd"/>
      <w:r>
        <w:t xml:space="preserve"> норматива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расположенных в городской местности, по i-й программе и форме обучения.</w:t>
      </w:r>
    </w:p>
    <w:p w:rsidR="00895B7E" w:rsidRDefault="00F1111F">
      <w:r>
        <w:t>Среднегодовая численность учащихся получателя субсидии по i-й программе и форме обучения (</w:t>
      </w:r>
      <w:proofErr w:type="spellStart"/>
      <w:r>
        <w:t>Ki</w:t>
      </w:r>
      <w:proofErr w:type="spellEnd"/>
      <w:r>
        <w:t xml:space="preserve">) определяется в соответствии с </w:t>
      </w:r>
      <w:hyperlink r:id="rId73" w:history="1">
        <w:r>
          <w:rPr>
            <w:rStyle w:val="a4"/>
          </w:rPr>
          <w:t>постановлением</w:t>
        </w:r>
      </w:hyperlink>
      <w:r>
        <w:t xml:space="preserve">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w:t>
      </w:r>
      <w:r>
        <w:lastRenderedPageBreak/>
        <w:t>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895B7E" w:rsidRDefault="00F1111F">
      <w:bookmarkStart w:id="96" w:name="sub_1249"/>
      <w:r>
        <w:t>49. Субсидия предоставляется путем возмещения затрат по следующим направлениям:</w:t>
      </w:r>
    </w:p>
    <w:bookmarkEnd w:id="96"/>
    <w:p w:rsidR="00895B7E" w:rsidRDefault="00F1111F">
      <w:r>
        <w:t xml:space="preserve">- расходы на оплату труда педагогических работников и должностей (профессий) работников (за исключением педагогических работников), установленных </w:t>
      </w:r>
      <w:hyperlink r:id="rId74" w:history="1">
        <w:r>
          <w:rPr>
            <w:rStyle w:val="a4"/>
          </w:rPr>
          <w:t>приложением 14</w:t>
        </w:r>
      </w:hyperlink>
      <w:r>
        <w:t xml:space="preserve">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895B7E" w:rsidRDefault="00F1111F">
      <w:r>
        <w:t>- расходы на дополнительное профессиональное образование педагогических работников;</w:t>
      </w:r>
    </w:p>
    <w:p w:rsidR="00895B7E" w:rsidRDefault="00F1111F">
      <w:r>
        <w:t>- расходы на услуги связи в части предоставления доступа к информационно-телекоммуникационной сети "Интернет";</w:t>
      </w:r>
    </w:p>
    <w:p w:rsidR="00895B7E" w:rsidRDefault="00F1111F">
      <w:r>
        <w:t>- учебные расходы в соответствии с приказом Департамента образования и молодёжной политики Ханты-Мансийского автономного округа - Югры от 29.05.2020 N 10-П-782 "Об утверждении Примерных перечней технических средств обучения, демонстрационного учебного оборудования, наглядных средств обучения, учебных пособий, расходных материалов, игр, игрушек, приобретаемых за счет средств субвенций, предоставляемых бюджетам муниципальных образований из бюджета автономного округа для обеспечения государственных гарантий на получение образования и осуществления переданных им отдельных государственных полномочий".</w:t>
      </w:r>
    </w:p>
    <w:p w:rsidR="00895B7E" w:rsidRDefault="00F1111F">
      <w:bookmarkStart w:id="97" w:name="sub_1250"/>
      <w:r>
        <w:t>50. Перечисление субсидии осуществляется уполномоченным органом в следующем порядке:</w:t>
      </w:r>
    </w:p>
    <w:bookmarkEnd w:id="97"/>
    <w:p w:rsidR="00186557" w:rsidRPr="00186557" w:rsidRDefault="00186557" w:rsidP="00186557">
      <w:r w:rsidRPr="00186557">
        <w:t>50.1. Для получения субсидии получатель субсидии представляет в уполномоченный орган:</w:t>
      </w:r>
    </w:p>
    <w:p w:rsidR="00186557" w:rsidRPr="00186557" w:rsidRDefault="00186557" w:rsidP="00186557">
      <w:r w:rsidRPr="00186557">
        <w:t xml:space="preserve">- расчетную ведомость (унифицированная </w:t>
      </w:r>
      <w:hyperlink r:id="rId75" w:history="1">
        <w:r w:rsidRPr="00186557">
          <w:rPr>
            <w:rStyle w:val="a4"/>
            <w:color w:val="auto"/>
          </w:rPr>
          <w:t>форма N Т-51</w:t>
        </w:r>
      </w:hyperlink>
      <w:r w:rsidRPr="00186557">
        <w:t>) о размерах начисленной оплаты труда за отчетный месяц в разрезе видов выплат и должностей работников, финансируемых за счет средств субсидии,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186557" w:rsidRPr="00186557" w:rsidRDefault="00186557" w:rsidP="00186557">
      <w:r w:rsidRPr="00186557">
        <w:t>- справку (свод) о размерах начисленных страховых взносов за отчетный месяц, копии табелей учета рабочего времени за отчетный месяц,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186557" w:rsidRPr="00186557" w:rsidRDefault="00186557" w:rsidP="00186557">
      <w:r w:rsidRPr="00186557">
        <w:t>- копии списков на перечисление денежных средств на лицевые счета работников в кредитных организациях (с отметкой кредитной организации об исполнении);</w:t>
      </w:r>
    </w:p>
    <w:p w:rsidR="00186557" w:rsidRDefault="00186557" w:rsidP="00186557">
      <w:r w:rsidRPr="00186557">
        <w:t xml:space="preserve">-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w:t>
      </w:r>
      <w:r>
        <w:t>товарные накладные, универсальные передаточные документы, авансовые отчеты с приложением кассовых чеков, товарных чеков, копии документов, подтверждающих несение затрат, а именно: платежные документы с отметками кредитной организации об исполнении, платежные документы на выдачу денежных средств подотчетному лицу.</w:t>
      </w:r>
    </w:p>
    <w:p w:rsidR="00895B7E" w:rsidRDefault="00186557" w:rsidP="00186557">
      <w:r>
        <w:t>Копии представляемых документов должны быть заверены подписью ответственного должностного лица и печатью (при наличии) получателя субсидии.</w:t>
      </w:r>
    </w:p>
    <w:p w:rsidR="00895B7E" w:rsidRPr="00186557" w:rsidRDefault="00F1111F" w:rsidP="00186557">
      <w:bookmarkStart w:id="98" w:name="sub_2271"/>
      <w:r>
        <w:lastRenderedPageBreak/>
        <w:t xml:space="preserve">50.2. Уполномоченный орган в течение 10 рабочих дней с даты поступления документов, указанных в </w:t>
      </w:r>
      <w:hyperlink w:anchor="sub_2270" w:history="1">
        <w:r>
          <w:rPr>
            <w:rStyle w:val="a4"/>
          </w:rPr>
          <w:t>подпункте 50.1 пункта 50 раздела II</w:t>
        </w:r>
      </w:hyperlink>
      <w:r>
        <w:t xml:space="preserve"> настоящего порядка, осуществляет их проверку и в случае принятия решения о перечислении субсидии издает приказ уполномоченного органа о перечислении субсидии.</w:t>
      </w:r>
      <w:bookmarkEnd w:id="98"/>
    </w:p>
    <w:p w:rsidR="00895B7E" w:rsidRDefault="00F1111F">
      <w:r>
        <w:t xml:space="preserve">50.3. Перечисление субсидии осуществляется уполномоченным органом </w:t>
      </w:r>
      <w:r w:rsidR="00186557" w:rsidRPr="00186557">
        <w:t>не реже одного раза в месяц,</w:t>
      </w:r>
      <w:r>
        <w:t xml:space="preserve"> не позднее 7-го рабочего дня, следующего за днем издания приказа уполномоченного органа о перечислении субсидии на счета, открытые получателям субсидий в учреждениях Центрального банка Российской Федерации или кредитных организациях.</w:t>
      </w:r>
    </w:p>
    <w:p w:rsidR="00895B7E" w:rsidRDefault="00F1111F">
      <w:bookmarkStart w:id="99" w:name="sub_1251"/>
      <w:r>
        <w:t xml:space="preserve">51.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w:t>
      </w:r>
      <w:hyperlink r:id="rId76" w:history="1">
        <w:r>
          <w:rPr>
            <w:rStyle w:val="a4"/>
          </w:rPr>
          <w:t>статьей 217</w:t>
        </w:r>
      </w:hyperlink>
      <w:r>
        <w:t xml:space="preserve">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895B7E" w:rsidRDefault="00F1111F">
      <w:bookmarkStart w:id="100" w:name="sub_1252"/>
      <w:bookmarkEnd w:id="99"/>
      <w:r>
        <w:t>52. Значения результатов предоставления субсидии устанавливаются уполномоченным органом в соглашении.</w:t>
      </w:r>
    </w:p>
    <w:bookmarkEnd w:id="100"/>
    <w:p w:rsidR="00895B7E" w:rsidRDefault="00F1111F">
      <w:r>
        <w:t>Результатом предоставления субсидии является среднегодовая численность обучающихся частных общеобразовательных организаций, которым обеспечены государственные гарантии реализации прав на получение общедоступного и бесплатного дошкольного, начального общего, основного общего, среднего общего образования, человек.</w:t>
      </w:r>
    </w:p>
    <w:p w:rsidR="00895B7E" w:rsidRDefault="00F1111F">
      <w:bookmarkStart w:id="101" w:name="sub_1253"/>
      <w:r>
        <w:t xml:space="preserve">53. Порядок и сроки возврата </w:t>
      </w:r>
      <w:r w:rsidR="00E13D52" w:rsidRPr="00E13D52">
        <w:t xml:space="preserve">средств </w:t>
      </w:r>
      <w:r>
        <w:t xml:space="preserve">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Pr>
            <w:rStyle w:val="a4"/>
          </w:rPr>
          <w:t>пунктом 2 раздела IV</w:t>
        </w:r>
      </w:hyperlink>
      <w:r>
        <w:t xml:space="preserve"> настоящего порядка.</w:t>
      </w:r>
    </w:p>
    <w:bookmarkEnd w:id="101"/>
    <w:p w:rsidR="00895B7E" w:rsidRDefault="00895B7E"/>
    <w:p w:rsidR="00895B7E" w:rsidRDefault="00F1111F">
      <w:pPr>
        <w:pStyle w:val="1"/>
      </w:pPr>
      <w:bookmarkStart w:id="102" w:name="sub_1003"/>
      <w:r>
        <w:t>Раздел III. Требования к отчетности</w:t>
      </w:r>
    </w:p>
    <w:bookmarkEnd w:id="102"/>
    <w:p w:rsidR="00895B7E" w:rsidRDefault="00895B7E"/>
    <w:p w:rsidR="00895B7E" w:rsidRDefault="00F1111F">
      <w:bookmarkStart w:id="103" w:name="sub_1031"/>
      <w:r>
        <w:t xml:space="preserve">1. 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w:t>
      </w:r>
      <w:hyperlink r:id="rId77" w:history="1">
        <w:r>
          <w:rPr>
            <w:rStyle w:val="a4"/>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p>
    <w:p w:rsidR="00895B7E" w:rsidRDefault="00F1111F">
      <w:bookmarkStart w:id="104" w:name="sub_2273"/>
      <w:bookmarkEnd w:id="103"/>
      <w:r>
        <w:t>1.1. 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 итогам года до 10 января.</w:t>
      </w:r>
    </w:p>
    <w:p w:rsidR="00895B7E" w:rsidRDefault="00F1111F">
      <w:bookmarkStart w:id="105" w:name="sub_2274"/>
      <w:bookmarkEnd w:id="104"/>
      <w:r>
        <w:t>1.2.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после достижения конечного значения результата предоставления субсидии по итогам года до 10 января.</w:t>
      </w:r>
    </w:p>
    <w:p w:rsidR="00895B7E" w:rsidRDefault="00F1111F">
      <w:bookmarkStart w:id="106" w:name="sub_1032"/>
      <w:bookmarkEnd w:id="105"/>
      <w:r>
        <w:lastRenderedPageBreak/>
        <w:t xml:space="preserve">2. Уполномоченный орган осуществляет проверку и принятие отчетности, указанной в </w:t>
      </w:r>
      <w:hyperlink w:anchor="sub_1031" w:history="1">
        <w:r>
          <w:rPr>
            <w:rStyle w:val="a4"/>
          </w:rPr>
          <w:t>пункте 1 раздела III</w:t>
        </w:r>
      </w:hyperlink>
      <w:r>
        <w:t xml:space="preserve"> настоящего порядка, устанавливает полноту и достоверность сведений, содержащихся в отчетах, в течение 10 рабочих дней со дня ее представления получателем субсидии.</w:t>
      </w:r>
    </w:p>
    <w:p w:rsidR="00895B7E" w:rsidRDefault="00F1111F">
      <w:bookmarkStart w:id="107" w:name="sub_1033"/>
      <w:bookmarkEnd w:id="106"/>
      <w:r>
        <w:t xml:space="preserve">3. Уполномоченный орган в течение срока, указанного в </w:t>
      </w:r>
      <w:hyperlink w:anchor="sub_1032" w:history="1">
        <w:r>
          <w:rPr>
            <w:rStyle w:val="a4"/>
          </w:rPr>
          <w:t>пункте 2 раздела III</w:t>
        </w:r>
      </w:hyperlink>
      <w:r>
        <w:t xml:space="preserve"> настоящего порядка, возвращает получателю субсидии отчет на доработку в случае:</w:t>
      </w:r>
    </w:p>
    <w:bookmarkEnd w:id="107"/>
    <w:p w:rsidR="00895B7E" w:rsidRDefault="00F1111F">
      <w:r>
        <w:t>- представления отчета по форме, не соответствующей установленной заключенным соглашением;</w:t>
      </w:r>
    </w:p>
    <w:p w:rsidR="00895B7E" w:rsidRDefault="00F1111F">
      <w:r>
        <w:t>- установления факта предоставления неполной и (или) недостоверной информации, содержащейся в отчетах.</w:t>
      </w:r>
    </w:p>
    <w:p w:rsidR="00895B7E" w:rsidRDefault="00F1111F">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895B7E" w:rsidRDefault="00F1111F">
      <w:bookmarkStart w:id="108" w:name="sub_1034"/>
      <w:r>
        <w:t>4. Уполномоченный орган на принятом отчете проставляет отметку о принятии.</w:t>
      </w:r>
    </w:p>
    <w:p w:rsidR="00895B7E" w:rsidRDefault="00F1111F">
      <w:bookmarkStart w:id="109" w:name="sub_1035"/>
      <w:bookmarkEnd w:id="108"/>
      <w:r>
        <w:t xml:space="preserve">5. При наличии технической возможности отчетность, указанная в </w:t>
      </w:r>
      <w:hyperlink w:anchor="sub_1031" w:history="1">
        <w:r>
          <w:rPr>
            <w:rStyle w:val="a4"/>
          </w:rPr>
          <w:t xml:space="preserve">пункте 1 раздела III </w:t>
        </w:r>
      </w:hyperlink>
      <w:r>
        <w:t>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bookmarkEnd w:id="109"/>
    <w:p w:rsidR="00895B7E" w:rsidRDefault="00895B7E"/>
    <w:p w:rsidR="00895B7E" w:rsidRDefault="00F1111F">
      <w:pPr>
        <w:pStyle w:val="1"/>
      </w:pPr>
      <w:bookmarkStart w:id="110" w:name="sub_1004"/>
      <w:r>
        <w:t xml:space="preserve">Раздел IV. Требования об осуществлении контроля (мониторинга) </w:t>
      </w:r>
      <w:r>
        <w:br/>
        <w:t>за соблюдением условий и порядка предоставления субсидий и ответственности за их нарушение</w:t>
      </w:r>
    </w:p>
    <w:bookmarkEnd w:id="110"/>
    <w:p w:rsidR="00895B7E" w:rsidRDefault="00895B7E"/>
    <w:p w:rsidR="00895B7E" w:rsidRDefault="00F1111F">
      <w:r>
        <w:t xml:space="preserve">1. 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78" w:history="1">
        <w:r>
          <w:rPr>
            <w:rStyle w:val="a4"/>
          </w:rPr>
          <w:t>статьями 268.1</w:t>
        </w:r>
      </w:hyperlink>
      <w:r>
        <w:t xml:space="preserve">, </w:t>
      </w:r>
      <w:hyperlink r:id="rId79" w:history="1">
        <w:r>
          <w:rPr>
            <w:rStyle w:val="a4"/>
          </w:rPr>
          <w:t>269.2</w:t>
        </w:r>
      </w:hyperlink>
      <w:r>
        <w:t xml:space="preserve"> Бюджетного кодекса Российской Федерации.</w:t>
      </w:r>
    </w:p>
    <w:p w:rsidR="00895B7E" w:rsidRDefault="00F1111F">
      <w:bookmarkStart w:id="111" w:name="sub_412"/>
      <w: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rsidR="00CA3336" w:rsidRPr="00CA3336" w:rsidRDefault="00CA3336" w:rsidP="00CA3336">
      <w:bookmarkStart w:id="112" w:name="sub_1042"/>
      <w:bookmarkEnd w:id="111"/>
      <w:r w:rsidRPr="00CA3336">
        <w:t>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средства субсидии подлежат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bookmarkEnd w:id="112"/>
    <w:p w:rsidR="00895B7E" w:rsidRPr="00CA3336" w:rsidRDefault="00CA3336" w:rsidP="00CA3336">
      <w:r w:rsidRPr="00CA3336">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средства субсидии подлежат возврату в срок, указанный в представлении и (или) предписании</w:t>
      </w:r>
    </w:p>
    <w:p w:rsidR="00895B7E" w:rsidRDefault="00F1111F">
      <w:bookmarkStart w:id="113" w:name="sub_1043"/>
      <w: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rsidR="00895B7E" w:rsidRDefault="00F1111F">
      <w:bookmarkStart w:id="114" w:name="sub_1044"/>
      <w:bookmarkEnd w:id="113"/>
      <w:r>
        <w:t xml:space="preserve">4. В случае </w:t>
      </w:r>
      <w:proofErr w:type="spellStart"/>
      <w:r>
        <w:t>недостижения</w:t>
      </w:r>
      <w:proofErr w:type="spellEnd"/>
      <w:r>
        <w:t xml:space="preserve">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rsidR="00895B7E" w:rsidRDefault="00F1111F">
      <w:bookmarkStart w:id="115" w:name="sub_1045"/>
      <w:bookmarkEnd w:id="114"/>
      <w:r>
        <w:lastRenderedPageBreak/>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bookmarkEnd w:id="115"/>
    <w:p w:rsidR="00895B7E" w:rsidRDefault="00F1111F">
      <w: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895B7E" w:rsidRDefault="00F1111F">
      <w: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895B7E" w:rsidRDefault="00895B7E"/>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B75606" w:rsidRDefault="00B75606"/>
    <w:p w:rsidR="00895B7E" w:rsidRDefault="00F1111F">
      <w:pPr>
        <w:jc w:val="right"/>
        <w:rPr>
          <w:rStyle w:val="a3"/>
          <w:rFonts w:ascii="Arial" w:hAnsi="Arial" w:cs="Arial"/>
        </w:rPr>
      </w:pPr>
      <w:r>
        <w:rPr>
          <w:rStyle w:val="a3"/>
          <w:rFonts w:ascii="Arial" w:hAnsi="Arial" w:cs="Arial"/>
        </w:rPr>
        <w:lastRenderedPageBreak/>
        <w:t>Приложение 1</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 xml:space="preserve">и условий предоставления субсидии </w:t>
      </w:r>
      <w:r>
        <w:rPr>
          <w:rStyle w:val="a3"/>
          <w:rFonts w:ascii="Arial" w:hAnsi="Arial" w:cs="Arial"/>
        </w:rPr>
        <w:br/>
        <w:t xml:space="preserve">на возмещение затрат частным </w:t>
      </w:r>
      <w:r>
        <w:rPr>
          <w:rStyle w:val="a3"/>
          <w:rFonts w:ascii="Arial" w:hAnsi="Arial" w:cs="Arial"/>
        </w:rPr>
        <w:br/>
        <w:t xml:space="preserve">общеобразовательным организациям, </w:t>
      </w:r>
      <w:r>
        <w:rPr>
          <w:rStyle w:val="a3"/>
          <w:rFonts w:ascii="Arial" w:hAnsi="Arial" w:cs="Arial"/>
        </w:rPr>
        <w:br/>
        <w:t xml:space="preserve">осуществляющим образовательную </w:t>
      </w:r>
      <w:r>
        <w:rPr>
          <w:rStyle w:val="a3"/>
          <w:rFonts w:ascii="Arial" w:hAnsi="Arial" w:cs="Arial"/>
        </w:rPr>
        <w:br/>
        <w:t xml:space="preserve">деятельность по имеющим государственную </w:t>
      </w:r>
      <w:r>
        <w:rPr>
          <w:rStyle w:val="a3"/>
          <w:rFonts w:ascii="Arial" w:hAnsi="Arial" w:cs="Arial"/>
        </w:rPr>
        <w:br/>
        <w:t>аккредитацию основным</w:t>
      </w:r>
      <w:r>
        <w:rPr>
          <w:rStyle w:val="a3"/>
          <w:rFonts w:ascii="Arial" w:hAnsi="Arial" w:cs="Arial"/>
        </w:rPr>
        <w:br/>
        <w:t>общеобразовательным программам</w:t>
      </w:r>
    </w:p>
    <w:p w:rsidR="00895B7E" w:rsidRDefault="00895B7E"/>
    <w:p w:rsidR="00895B7E" w:rsidRDefault="00F1111F">
      <w:pPr>
        <w:pStyle w:val="1"/>
      </w:pPr>
      <w:r>
        <w:t xml:space="preserve">Заявка </w:t>
      </w:r>
      <w:r>
        <w:br/>
        <w:t>на предоставление субсидии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__ году и плановом периоде __, __ годов</w:t>
      </w:r>
    </w:p>
    <w:p w:rsidR="00895B7E" w:rsidRDefault="00895B7E"/>
    <w:p w:rsidR="00895B7E" w:rsidRDefault="00F1111F">
      <w:r>
        <w:t>1. Название 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rsidR="00895B7E" w:rsidRDefault="00F1111F">
      <w:r>
        <w:t>____________________________________________________________________.</w:t>
      </w:r>
    </w:p>
    <w:p w:rsidR="00895B7E" w:rsidRDefault="00F1111F">
      <w:r>
        <w:t>2. Организационно-правовая форма организации</w:t>
      </w:r>
    </w:p>
    <w:p w:rsidR="00895B7E" w:rsidRDefault="00F1111F">
      <w:r>
        <w:t>____________________________________________________________________.</w:t>
      </w:r>
    </w:p>
    <w:p w:rsidR="00895B7E" w:rsidRDefault="00F1111F">
      <w:r>
        <w:t>3. Дата создания организации, дата и номер регистрации</w:t>
      </w:r>
    </w:p>
    <w:p w:rsidR="00895B7E" w:rsidRDefault="00F1111F">
      <w:r>
        <w:t>____________________________________________________________________.</w:t>
      </w:r>
    </w:p>
    <w:p w:rsidR="00895B7E" w:rsidRDefault="00F1111F">
      <w:r>
        <w:t>4. Основные сферы деятельности организации</w:t>
      </w:r>
    </w:p>
    <w:p w:rsidR="00895B7E" w:rsidRDefault="00F1111F">
      <w:r>
        <w:t>____________________________________________________________________.</w:t>
      </w:r>
    </w:p>
    <w:p w:rsidR="00895B7E" w:rsidRDefault="00F1111F">
      <w:r>
        <w:t>5. Территория деятельности организации</w:t>
      </w:r>
    </w:p>
    <w:p w:rsidR="00895B7E" w:rsidRDefault="00F1111F">
      <w:r>
        <w:t>____________________________________________________________________.</w:t>
      </w:r>
    </w:p>
    <w:p w:rsidR="00895B7E" w:rsidRDefault="00F1111F">
      <w:r>
        <w:t>6. Почтовый адрес организации (с указанием индекса)</w:t>
      </w:r>
    </w:p>
    <w:p w:rsidR="00895B7E" w:rsidRDefault="00F1111F">
      <w:r>
        <w:t>____________________________________________________________________.</w:t>
      </w:r>
    </w:p>
    <w:p w:rsidR="00895B7E" w:rsidRDefault="00F1111F">
      <w:r>
        <w:t>7. Контактная информация организации (номер телефона, факса, адреса электронной почты)</w:t>
      </w:r>
    </w:p>
    <w:p w:rsidR="00895B7E" w:rsidRDefault="00F1111F">
      <w:r>
        <w:t>____________________________________________________________________.</w:t>
      </w:r>
    </w:p>
    <w:p w:rsidR="00895B7E" w:rsidRDefault="00F1111F">
      <w:r>
        <w:t>8. Руководитель организации (Ф.И.О., телефоны, электронная почта)</w:t>
      </w:r>
    </w:p>
    <w:p w:rsidR="00895B7E" w:rsidRDefault="00F1111F">
      <w:r>
        <w:t>____________________________________________________________________.</w:t>
      </w:r>
    </w:p>
    <w:p w:rsidR="00895B7E" w:rsidRDefault="00F1111F">
      <w:r>
        <w:t>9. Место предоставления общего образования (адрес)</w:t>
      </w:r>
    </w:p>
    <w:p w:rsidR="00895B7E" w:rsidRDefault="00F1111F">
      <w:r>
        <w:t>____________________________________________________________________.</w:t>
      </w:r>
    </w:p>
    <w:p w:rsidR="00895B7E" w:rsidRDefault="00F1111F">
      <w:r>
        <w:t>10. Запрашиваемый объем субсидии ________________ рублей.</w:t>
      </w:r>
    </w:p>
    <w:p w:rsidR="00895B7E" w:rsidRDefault="00F1111F">
      <w:r>
        <w:t>11. Предполагаемые направления расходования средств:</w:t>
      </w:r>
    </w:p>
    <w:p w:rsidR="00895B7E" w:rsidRDefault="00F1111F">
      <w:r>
        <w:t xml:space="preserve">- расходы на оплату труда педагогических работников и должностей (профессий) работников (за исключением педагогических работников), установленных </w:t>
      </w:r>
      <w:hyperlink r:id="rId80" w:history="1">
        <w:r>
          <w:rPr>
            <w:rStyle w:val="a4"/>
          </w:rPr>
          <w:t>приложением 14</w:t>
        </w:r>
      </w:hyperlink>
      <w:r>
        <w:t xml:space="preserve"> к постановлению Правительства Ханты-Мансийского автономного округа - Югры от 30.12.2016 N 567-п, ___________ руб., фактическая численность работников ____чел., количество штатных единиц педагогических работников и должностей (профессий) работников (за исключением педагогических работников), установленных приложением 14 к постановлению Правительства Ханты-Мансийского автономного округа - Югры от 30.12.2016 N 567-п ____ ед.;</w:t>
      </w:r>
    </w:p>
    <w:p w:rsidR="00895B7E" w:rsidRDefault="00F1111F">
      <w:r>
        <w:t>- приобретение учебников и учебных пособий ____________________ руб.;</w:t>
      </w:r>
    </w:p>
    <w:p w:rsidR="00895B7E" w:rsidRDefault="00F1111F">
      <w:r>
        <w:t>- приобретение технических средств обучения ___________________ руб.;</w:t>
      </w:r>
    </w:p>
    <w:p w:rsidR="00895B7E" w:rsidRDefault="00F1111F">
      <w:r>
        <w:t>- приобретение аттестатов, медалей ____________________________ руб.;</w:t>
      </w:r>
    </w:p>
    <w:p w:rsidR="00895B7E" w:rsidRDefault="00F1111F">
      <w:r>
        <w:t xml:space="preserve">- дополнительное профессиональное образование педагогических работников </w:t>
      </w:r>
      <w:r>
        <w:lastRenderedPageBreak/>
        <w:t>______________ руб.;</w:t>
      </w:r>
    </w:p>
    <w:p w:rsidR="00895B7E" w:rsidRDefault="00F1111F">
      <w:r>
        <w:t>- иные расходы _________________ руб.</w:t>
      </w:r>
    </w:p>
    <w:p w:rsidR="00895B7E" w:rsidRDefault="00895B7E"/>
    <w:p w:rsidR="00895B7E" w:rsidRDefault="00F1111F">
      <w:r>
        <w:t>Дата составления заявки "___" __________ 20__ г.</w:t>
      </w:r>
    </w:p>
    <w:p w:rsidR="00895B7E" w:rsidRDefault="00895B7E"/>
    <w:p w:rsidR="00B53273" w:rsidRDefault="00B53273" w:rsidP="00B53273">
      <w:r>
        <w:t>Настоящим участник отбора подтверждает достоверность предоставленной информации:</w:t>
      </w:r>
    </w:p>
    <w:p w:rsidR="00B53273" w:rsidRDefault="00B53273" w:rsidP="00B53273">
      <w:r>
        <w:t>-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подающему заявку на предоставление субсидии, другого юридического лица), ликвидации, в отношении него не введена процедура банкротства, его деятельность организации не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индивидуального предпринимателя;</w:t>
      </w:r>
    </w:p>
    <w:p w:rsidR="00B53273" w:rsidRDefault="00B53273" w:rsidP="00B53273">
      <w:r>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B53273" w:rsidRDefault="00B53273" w:rsidP="00B53273">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участника отбора, являющегося юридическим лицом, об индивидуальном предпринимателе для участника отбора, являющегося индивидуальным предпринимателем;</w:t>
      </w:r>
    </w:p>
    <w:p w:rsidR="00B53273" w:rsidRDefault="00B53273" w:rsidP="00B53273">
      <w:r>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w:t>
      </w:r>
    </w:p>
    <w:p w:rsidR="00B53273" w:rsidRDefault="00B53273" w:rsidP="00B53273">
      <w: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53273" w:rsidRDefault="00B53273" w:rsidP="00B53273">
      <w:r>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53273" w:rsidRDefault="00B53273" w:rsidP="00B53273">
      <w:r>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53273" w:rsidRDefault="00B53273" w:rsidP="00B53273">
      <w: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5B7E" w:rsidRDefault="00B53273" w:rsidP="00B53273">
      <w:r>
        <w:t>-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3360"/>
        <w:gridCol w:w="3360"/>
      </w:tblGrid>
      <w:tr w:rsidR="00895B7E">
        <w:tc>
          <w:tcPr>
            <w:tcW w:w="3640" w:type="dxa"/>
            <w:tcBorders>
              <w:top w:val="nil"/>
              <w:left w:val="nil"/>
              <w:bottom w:val="nil"/>
              <w:right w:val="nil"/>
            </w:tcBorders>
          </w:tcPr>
          <w:p w:rsidR="00895B7E" w:rsidRDefault="00F1111F">
            <w:pPr>
              <w:pStyle w:val="ac"/>
            </w:pPr>
            <w:r>
              <w:t>Руководитель организации</w:t>
            </w:r>
          </w:p>
          <w:p w:rsidR="00895B7E" w:rsidRDefault="00F1111F">
            <w:pPr>
              <w:pStyle w:val="ac"/>
            </w:pPr>
            <w:r>
              <w:t>(индивидуальный предприниматель)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w:t>
            </w:r>
          </w:p>
          <w:p w:rsidR="00895B7E" w:rsidRDefault="00F1111F">
            <w:pPr>
              <w:pStyle w:val="aa"/>
              <w:jc w:val="center"/>
            </w:pPr>
            <w:r>
              <w:t>(подпись)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______________________</w:t>
            </w:r>
          </w:p>
          <w:p w:rsidR="00895B7E" w:rsidRDefault="00F1111F">
            <w:pPr>
              <w:pStyle w:val="aa"/>
              <w:jc w:val="center"/>
            </w:pPr>
            <w:r>
              <w:t>(расшифровка подписи)</w:t>
            </w:r>
          </w:p>
        </w:tc>
      </w:tr>
    </w:tbl>
    <w:p w:rsidR="00895B7E" w:rsidRDefault="00895B7E"/>
    <w:p w:rsidR="00B53273" w:rsidRDefault="00B53273"/>
    <w:p w:rsidR="00B53273" w:rsidRDefault="00B53273"/>
    <w:p w:rsidR="00895B7E" w:rsidRDefault="00F1111F">
      <w:pPr>
        <w:jc w:val="right"/>
        <w:rPr>
          <w:rStyle w:val="a3"/>
          <w:rFonts w:ascii="Arial" w:hAnsi="Arial" w:cs="Arial"/>
        </w:rPr>
      </w:pPr>
      <w:bookmarkStart w:id="116" w:name="sub_1200"/>
      <w:r>
        <w:rPr>
          <w:rStyle w:val="a3"/>
          <w:rFonts w:ascii="Arial" w:hAnsi="Arial" w:cs="Arial"/>
        </w:rPr>
        <w:lastRenderedPageBreak/>
        <w:t>Приложение 2</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 xml:space="preserve">и условий предоставления субсидии </w:t>
      </w:r>
      <w:r>
        <w:rPr>
          <w:rStyle w:val="a3"/>
          <w:rFonts w:ascii="Arial" w:hAnsi="Arial" w:cs="Arial"/>
        </w:rPr>
        <w:br/>
        <w:t xml:space="preserve">на возмещение затрат частным </w:t>
      </w:r>
      <w:r>
        <w:rPr>
          <w:rStyle w:val="a3"/>
          <w:rFonts w:ascii="Arial" w:hAnsi="Arial" w:cs="Arial"/>
        </w:rPr>
        <w:br/>
        <w:t xml:space="preserve">общеобразовательным организациям, </w:t>
      </w:r>
      <w:r>
        <w:rPr>
          <w:rStyle w:val="a3"/>
          <w:rFonts w:ascii="Arial" w:hAnsi="Arial" w:cs="Arial"/>
        </w:rPr>
        <w:br/>
        <w:t xml:space="preserve">осуществляющим образовательную </w:t>
      </w:r>
      <w:r>
        <w:rPr>
          <w:rStyle w:val="a3"/>
          <w:rFonts w:ascii="Arial" w:hAnsi="Arial" w:cs="Arial"/>
        </w:rPr>
        <w:br/>
        <w:t xml:space="preserve">деятельность по имеющим государственную </w:t>
      </w:r>
      <w:r>
        <w:rPr>
          <w:rStyle w:val="a3"/>
          <w:rFonts w:ascii="Arial" w:hAnsi="Arial" w:cs="Arial"/>
        </w:rPr>
        <w:br/>
        <w:t>аккредитацию основным</w:t>
      </w:r>
      <w:r>
        <w:rPr>
          <w:rStyle w:val="a3"/>
          <w:rFonts w:ascii="Arial" w:hAnsi="Arial" w:cs="Arial"/>
        </w:rPr>
        <w:br/>
        <w:t>общеобразовательным программам</w:t>
      </w:r>
    </w:p>
    <w:bookmarkEnd w:id="116"/>
    <w:p w:rsidR="00895B7E" w:rsidRDefault="00895B7E"/>
    <w:p w:rsidR="00895B7E" w:rsidRDefault="00F1111F">
      <w:pPr>
        <w:pStyle w:val="1"/>
      </w:pPr>
      <w:r>
        <w:t xml:space="preserve">Информация </w:t>
      </w:r>
      <w:r>
        <w:br/>
        <w:t>о численности учащихся</w:t>
      </w:r>
      <w:r>
        <w:br/>
        <w:t>_______________________________________________________________</w:t>
      </w:r>
      <w:r>
        <w:b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r>
        <w:br/>
        <w:t>на ______ год и два последующих года</w:t>
      </w:r>
    </w:p>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8"/>
        <w:gridCol w:w="1765"/>
        <w:gridCol w:w="1497"/>
        <w:gridCol w:w="2171"/>
        <w:gridCol w:w="2171"/>
      </w:tblGrid>
      <w:tr w:rsidR="00895B7E">
        <w:tc>
          <w:tcPr>
            <w:tcW w:w="2728" w:type="dxa"/>
            <w:vMerge w:val="restart"/>
            <w:tcBorders>
              <w:top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Образовательная</w:t>
            </w:r>
          </w:p>
          <w:p w:rsidR="00895B7E" w:rsidRDefault="00F1111F">
            <w:pPr>
              <w:pStyle w:val="aa"/>
              <w:jc w:val="center"/>
              <w:rPr>
                <w:sz w:val="23"/>
                <w:szCs w:val="23"/>
              </w:rPr>
            </w:pPr>
            <w:r>
              <w:rPr>
                <w:sz w:val="23"/>
                <w:szCs w:val="23"/>
              </w:rPr>
              <w:t>программа,</w:t>
            </w:r>
          </w:p>
          <w:p w:rsidR="00895B7E" w:rsidRDefault="00F1111F">
            <w:pPr>
              <w:pStyle w:val="aa"/>
              <w:jc w:val="center"/>
              <w:rPr>
                <w:sz w:val="23"/>
                <w:szCs w:val="23"/>
              </w:rPr>
            </w:pPr>
            <w:r>
              <w:rPr>
                <w:sz w:val="23"/>
                <w:szCs w:val="23"/>
              </w:rPr>
              <w:t xml:space="preserve">форма обучения </w:t>
            </w:r>
            <w:hyperlink w:anchor="sub_11" w:history="1">
              <w:r>
                <w:rPr>
                  <w:rStyle w:val="a4"/>
                  <w:sz w:val="23"/>
                  <w:szCs w:val="23"/>
                  <w:vertAlign w:val="superscript"/>
                </w:rPr>
                <w:t>1</w:t>
              </w:r>
            </w:hyperlink>
          </w:p>
        </w:tc>
        <w:tc>
          <w:tcPr>
            <w:tcW w:w="7603" w:type="dxa"/>
            <w:gridSpan w:val="4"/>
            <w:tcBorders>
              <w:top w:val="single" w:sz="4" w:space="0" w:color="auto"/>
              <w:left w:val="single" w:sz="4" w:space="0" w:color="auto"/>
              <w:bottom w:val="single" w:sz="4" w:space="0" w:color="auto"/>
            </w:tcBorders>
          </w:tcPr>
          <w:p w:rsidR="00895B7E" w:rsidRDefault="00F1111F">
            <w:pPr>
              <w:pStyle w:val="aa"/>
              <w:jc w:val="center"/>
              <w:rPr>
                <w:sz w:val="23"/>
                <w:szCs w:val="23"/>
              </w:rPr>
            </w:pPr>
            <w:r>
              <w:rPr>
                <w:sz w:val="23"/>
                <w:szCs w:val="23"/>
              </w:rPr>
              <w:t>Численность учащихся</w:t>
            </w:r>
          </w:p>
        </w:tc>
      </w:tr>
      <w:tr w:rsidR="00895B7E">
        <w:tc>
          <w:tcPr>
            <w:tcW w:w="2728" w:type="dxa"/>
            <w:vMerge/>
            <w:tcBorders>
              <w:top w:val="single" w:sz="4" w:space="0" w:color="auto"/>
              <w:bottom w:val="single" w:sz="4" w:space="0" w:color="auto"/>
              <w:right w:val="single" w:sz="4" w:space="0" w:color="auto"/>
            </w:tcBorders>
          </w:tcPr>
          <w:p w:rsidR="00895B7E" w:rsidRDefault="00895B7E">
            <w:pPr>
              <w:pStyle w:val="aa"/>
              <w:rPr>
                <w:sz w:val="23"/>
                <w:szCs w:val="23"/>
              </w:rPr>
            </w:pPr>
          </w:p>
        </w:tc>
        <w:tc>
          <w:tcPr>
            <w:tcW w:w="1765" w:type="dxa"/>
            <w:tcBorders>
              <w:top w:val="single" w:sz="4" w:space="0" w:color="auto"/>
              <w:left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текущего</w:t>
            </w:r>
          </w:p>
          <w:p w:rsidR="00895B7E" w:rsidRDefault="00F1111F">
            <w:pPr>
              <w:pStyle w:val="aa"/>
              <w:jc w:val="center"/>
              <w:rPr>
                <w:sz w:val="23"/>
                <w:szCs w:val="23"/>
              </w:rPr>
            </w:pPr>
            <w:r>
              <w:rPr>
                <w:sz w:val="23"/>
                <w:szCs w:val="23"/>
              </w:rPr>
              <w:t>финансового года</w:t>
            </w:r>
          </w:p>
        </w:tc>
        <w:tc>
          <w:tcPr>
            <w:tcW w:w="1497" w:type="dxa"/>
            <w:tcBorders>
              <w:top w:val="single" w:sz="4" w:space="0" w:color="auto"/>
              <w:left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очередного</w:t>
            </w:r>
          </w:p>
          <w:p w:rsidR="00895B7E" w:rsidRDefault="00F1111F">
            <w:pPr>
              <w:pStyle w:val="aa"/>
              <w:jc w:val="center"/>
              <w:rPr>
                <w:sz w:val="23"/>
                <w:szCs w:val="23"/>
              </w:rPr>
            </w:pPr>
            <w:r>
              <w:rPr>
                <w:sz w:val="23"/>
                <w:szCs w:val="23"/>
              </w:rPr>
              <w:t>финансового года</w:t>
            </w:r>
          </w:p>
        </w:tc>
        <w:tc>
          <w:tcPr>
            <w:tcW w:w="2171" w:type="dxa"/>
            <w:tcBorders>
              <w:top w:val="single" w:sz="4" w:space="0" w:color="auto"/>
              <w:left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первого года,</w:t>
            </w:r>
          </w:p>
          <w:p w:rsidR="00895B7E" w:rsidRDefault="00F1111F">
            <w:pPr>
              <w:pStyle w:val="aa"/>
              <w:jc w:val="center"/>
              <w:rPr>
                <w:sz w:val="23"/>
                <w:szCs w:val="23"/>
              </w:rPr>
            </w:pPr>
            <w:r>
              <w:rPr>
                <w:sz w:val="23"/>
                <w:szCs w:val="23"/>
              </w:rPr>
              <w:t>следующего</w:t>
            </w:r>
          </w:p>
          <w:p w:rsidR="00895B7E" w:rsidRDefault="00F1111F">
            <w:pPr>
              <w:pStyle w:val="aa"/>
              <w:jc w:val="center"/>
              <w:rPr>
                <w:sz w:val="23"/>
                <w:szCs w:val="23"/>
              </w:rPr>
            </w:pPr>
            <w:r>
              <w:rPr>
                <w:sz w:val="23"/>
                <w:szCs w:val="23"/>
              </w:rPr>
              <w:t>за очередным</w:t>
            </w:r>
          </w:p>
          <w:p w:rsidR="00895B7E" w:rsidRDefault="00F1111F">
            <w:pPr>
              <w:pStyle w:val="aa"/>
              <w:jc w:val="center"/>
              <w:rPr>
                <w:sz w:val="23"/>
                <w:szCs w:val="23"/>
              </w:rPr>
            </w:pPr>
            <w:r>
              <w:rPr>
                <w:sz w:val="23"/>
                <w:szCs w:val="23"/>
              </w:rPr>
              <w:t>финансовым годом</w:t>
            </w:r>
          </w:p>
        </w:tc>
        <w:tc>
          <w:tcPr>
            <w:tcW w:w="2171" w:type="dxa"/>
            <w:tcBorders>
              <w:top w:val="single" w:sz="4" w:space="0" w:color="auto"/>
              <w:left w:val="single" w:sz="4" w:space="0" w:color="auto"/>
              <w:bottom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второго года,</w:t>
            </w:r>
          </w:p>
          <w:p w:rsidR="00895B7E" w:rsidRDefault="00F1111F">
            <w:pPr>
              <w:pStyle w:val="aa"/>
              <w:jc w:val="center"/>
              <w:rPr>
                <w:sz w:val="23"/>
                <w:szCs w:val="23"/>
              </w:rPr>
            </w:pPr>
            <w:r>
              <w:rPr>
                <w:sz w:val="23"/>
                <w:szCs w:val="23"/>
              </w:rPr>
              <w:t>следующего</w:t>
            </w:r>
          </w:p>
          <w:p w:rsidR="00895B7E" w:rsidRDefault="00F1111F">
            <w:pPr>
              <w:pStyle w:val="aa"/>
              <w:jc w:val="center"/>
              <w:rPr>
                <w:sz w:val="23"/>
                <w:szCs w:val="23"/>
              </w:rPr>
            </w:pPr>
            <w:r>
              <w:rPr>
                <w:sz w:val="23"/>
                <w:szCs w:val="23"/>
              </w:rPr>
              <w:t>за очередным</w:t>
            </w:r>
          </w:p>
          <w:p w:rsidR="00895B7E" w:rsidRDefault="00F1111F">
            <w:pPr>
              <w:pStyle w:val="aa"/>
              <w:jc w:val="center"/>
              <w:rPr>
                <w:sz w:val="23"/>
                <w:szCs w:val="23"/>
              </w:rPr>
            </w:pPr>
            <w:r>
              <w:rPr>
                <w:sz w:val="23"/>
                <w:szCs w:val="23"/>
              </w:rPr>
              <w:t>финансовым</w:t>
            </w:r>
          </w:p>
          <w:p w:rsidR="00895B7E" w:rsidRDefault="00F1111F">
            <w:pPr>
              <w:pStyle w:val="aa"/>
              <w:jc w:val="center"/>
              <w:rPr>
                <w:sz w:val="23"/>
                <w:szCs w:val="23"/>
              </w:rPr>
            </w:pPr>
            <w:r>
              <w:rPr>
                <w:sz w:val="23"/>
                <w:szCs w:val="23"/>
              </w:rPr>
              <w:t>годом</w:t>
            </w:r>
          </w:p>
        </w:tc>
      </w:tr>
      <w:tr w:rsidR="00895B7E">
        <w:tc>
          <w:tcPr>
            <w:tcW w:w="2728" w:type="dxa"/>
            <w:tcBorders>
              <w:top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1. ...</w:t>
            </w:r>
          </w:p>
        </w:tc>
        <w:tc>
          <w:tcPr>
            <w:tcW w:w="176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497"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2171"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2171"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2728" w:type="dxa"/>
            <w:tcBorders>
              <w:top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2. ...</w:t>
            </w:r>
          </w:p>
        </w:tc>
        <w:tc>
          <w:tcPr>
            <w:tcW w:w="176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497"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2171"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2171" w:type="dxa"/>
            <w:tcBorders>
              <w:top w:val="single" w:sz="4" w:space="0" w:color="auto"/>
              <w:left w:val="single" w:sz="4" w:space="0" w:color="auto"/>
              <w:bottom w:val="single" w:sz="4" w:space="0" w:color="auto"/>
            </w:tcBorders>
          </w:tcPr>
          <w:p w:rsidR="00895B7E" w:rsidRDefault="00895B7E">
            <w:pPr>
              <w:pStyle w:val="aa"/>
              <w:rPr>
                <w:sz w:val="23"/>
                <w:szCs w:val="23"/>
              </w:rPr>
            </w:pPr>
          </w:p>
        </w:tc>
      </w:tr>
    </w:tbl>
    <w:p w:rsidR="00895B7E" w:rsidRDefault="00895B7E"/>
    <w:p w:rsidR="00895B7E" w:rsidRDefault="00F1111F">
      <w:r>
        <w:t>Примечание:</w:t>
      </w:r>
    </w:p>
    <w:p w:rsidR="00895B7E" w:rsidRDefault="00F1111F">
      <w:bookmarkStart w:id="117" w:name="sub_11"/>
      <w:r>
        <w:rPr>
          <w:vertAlign w:val="superscript"/>
        </w:rPr>
        <w:t>1</w:t>
      </w:r>
      <w:r>
        <w:t xml:space="preserve"> - указываются образовательные программы и (или) формы обучения в соответствии с </w:t>
      </w:r>
      <w:hyperlink r:id="rId81" w:history="1">
        <w:r>
          <w:rPr>
            <w:rStyle w:val="a4"/>
          </w:rPr>
          <w:t>приложением 9</w:t>
        </w:r>
      </w:hyperlink>
      <w:r>
        <w:t xml:space="preserve">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bookmarkEnd w:id="117"/>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3360"/>
        <w:gridCol w:w="3360"/>
      </w:tblGrid>
      <w:tr w:rsidR="00895B7E">
        <w:tc>
          <w:tcPr>
            <w:tcW w:w="3640" w:type="dxa"/>
            <w:tcBorders>
              <w:top w:val="nil"/>
              <w:left w:val="nil"/>
              <w:bottom w:val="nil"/>
              <w:right w:val="nil"/>
            </w:tcBorders>
          </w:tcPr>
          <w:p w:rsidR="00895B7E" w:rsidRDefault="00F1111F">
            <w:pPr>
              <w:pStyle w:val="ac"/>
            </w:pPr>
            <w:r>
              <w:t>Руководитель организации</w:t>
            </w:r>
          </w:p>
          <w:p w:rsidR="00895B7E" w:rsidRDefault="00F1111F">
            <w:pPr>
              <w:pStyle w:val="ac"/>
            </w:pPr>
            <w:r>
              <w:t>(индивидуальный предприниматель)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w:t>
            </w:r>
          </w:p>
          <w:p w:rsidR="00895B7E" w:rsidRDefault="00F1111F">
            <w:pPr>
              <w:pStyle w:val="aa"/>
              <w:jc w:val="center"/>
            </w:pPr>
            <w:r>
              <w:t>(подпись)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______________________</w:t>
            </w:r>
          </w:p>
          <w:p w:rsidR="00895B7E" w:rsidRDefault="00F1111F">
            <w:pPr>
              <w:pStyle w:val="aa"/>
              <w:jc w:val="center"/>
            </w:pPr>
            <w:r>
              <w:t>(расшифровка подписи)</w:t>
            </w:r>
          </w:p>
        </w:tc>
      </w:tr>
    </w:tbl>
    <w:p w:rsidR="00895B7E" w:rsidRDefault="00895B7E"/>
    <w:p w:rsidR="00565693" w:rsidRDefault="00565693"/>
    <w:p w:rsidR="00565693" w:rsidRDefault="00565693"/>
    <w:p w:rsidR="00565693" w:rsidRDefault="00565693"/>
    <w:p w:rsidR="00895B7E" w:rsidRDefault="00F1111F">
      <w:pPr>
        <w:jc w:val="right"/>
        <w:rPr>
          <w:rStyle w:val="a3"/>
          <w:rFonts w:ascii="Arial" w:hAnsi="Arial" w:cs="Arial"/>
        </w:rPr>
      </w:pPr>
      <w:r>
        <w:rPr>
          <w:rStyle w:val="a3"/>
          <w:rFonts w:ascii="Arial" w:hAnsi="Arial" w:cs="Arial"/>
        </w:rPr>
        <w:lastRenderedPageBreak/>
        <w:t>Приложение 3</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и условий предоставления субсидии</w:t>
      </w:r>
      <w:r>
        <w:rPr>
          <w:rStyle w:val="a3"/>
          <w:rFonts w:ascii="Arial" w:hAnsi="Arial" w:cs="Arial"/>
        </w:rPr>
        <w:br/>
        <w:t>на возмещение затрат частным</w:t>
      </w:r>
      <w:r>
        <w:rPr>
          <w:rStyle w:val="a3"/>
          <w:rFonts w:ascii="Arial" w:hAnsi="Arial" w:cs="Arial"/>
        </w:rPr>
        <w:br/>
        <w:t>общеобразовательным организациям,</w:t>
      </w:r>
      <w:r>
        <w:rPr>
          <w:rStyle w:val="a3"/>
          <w:rFonts w:ascii="Arial" w:hAnsi="Arial" w:cs="Arial"/>
        </w:rPr>
        <w:br/>
        <w:t>осуществляющим образовательную</w:t>
      </w:r>
      <w:r>
        <w:rPr>
          <w:rStyle w:val="a3"/>
          <w:rFonts w:ascii="Arial" w:hAnsi="Arial" w:cs="Arial"/>
        </w:rPr>
        <w:br/>
        <w:t xml:space="preserve">деятельность по имеющим государственную </w:t>
      </w:r>
      <w:r>
        <w:rPr>
          <w:rStyle w:val="a3"/>
          <w:rFonts w:ascii="Arial" w:hAnsi="Arial" w:cs="Arial"/>
        </w:rPr>
        <w:br/>
        <w:t xml:space="preserve">аккредитацию основным </w:t>
      </w:r>
      <w:r>
        <w:rPr>
          <w:rStyle w:val="a3"/>
          <w:rFonts w:ascii="Arial" w:hAnsi="Arial" w:cs="Arial"/>
        </w:rPr>
        <w:br/>
        <w:t>общеобразовательным программам</w:t>
      </w:r>
    </w:p>
    <w:p w:rsidR="00895B7E" w:rsidRDefault="00895B7E"/>
    <w:p w:rsidR="00895B7E" w:rsidRDefault="00F1111F">
      <w:pPr>
        <w:pStyle w:val="1"/>
      </w:pPr>
      <w:r>
        <w:t xml:space="preserve">Согласие </w:t>
      </w:r>
      <w:r>
        <w:br/>
        <w:t>на обработку персональных данных субъекта персональных данных</w:t>
      </w:r>
    </w:p>
    <w:p w:rsidR="00895B7E" w:rsidRDefault="00895B7E"/>
    <w:p w:rsidR="00895B7E" w:rsidRDefault="00F1111F">
      <w:r>
        <w:t>Я, _____________</w:t>
      </w:r>
      <w:r w:rsidR="00565693">
        <w:t>____________________________________________________</w:t>
      </w:r>
    </w:p>
    <w:p w:rsidR="00895B7E" w:rsidRDefault="00F1111F">
      <w:r>
        <w:t>_____________________________________</w:t>
      </w:r>
      <w:r w:rsidR="00565693">
        <w:t>_________________</w:t>
      </w:r>
      <w:proofErr w:type="gramStart"/>
      <w:r w:rsidR="00565693">
        <w:t>_</w:t>
      </w:r>
      <w:r w:rsidR="00565693" w:rsidRPr="00565693">
        <w:t>(</w:t>
      </w:r>
      <w:proofErr w:type="gramEnd"/>
      <w:r w:rsidR="00565693" w:rsidRPr="00565693">
        <w:t>далее - субъект),</w:t>
      </w:r>
    </w:p>
    <w:p w:rsidR="00895B7E" w:rsidRDefault="00F1111F">
      <w:r>
        <w:t>    (фамилия, имя, отчество (последнее - при наличии) участника отбора)</w:t>
      </w:r>
    </w:p>
    <w:p w:rsidR="00895B7E" w:rsidRDefault="00F1111F">
      <w:r>
        <w:t>документ, удостоверяющий личность: ___________________________________</w:t>
      </w:r>
    </w:p>
    <w:p w:rsidR="00895B7E" w:rsidRDefault="00F1111F">
      <w:r>
        <w:t>                        (вид основного документа, удостоверяющего личность)</w:t>
      </w:r>
    </w:p>
    <w:p w:rsidR="00895B7E" w:rsidRDefault="00F1111F">
      <w:r>
        <w:t>серии ______________ N_____________, дата выдачи _____________________,</w:t>
      </w:r>
    </w:p>
    <w:p w:rsidR="00895B7E" w:rsidRDefault="00F1111F">
      <w:r>
        <w:t>выдан_______________________________________________________________,</w:t>
      </w:r>
    </w:p>
    <w:p w:rsidR="00895B7E" w:rsidRDefault="00F1111F">
      <w:r>
        <w:t>                                                     (кем)</w:t>
      </w:r>
    </w:p>
    <w:p w:rsidR="00895B7E" w:rsidRDefault="00F1111F">
      <w:r>
        <w:t>зарегистрированный(</w:t>
      </w:r>
      <w:proofErr w:type="spellStart"/>
      <w:r>
        <w:t>ая</w:t>
      </w:r>
      <w:proofErr w:type="spellEnd"/>
      <w:r>
        <w:t>) по адресу: _____________________________________</w:t>
      </w:r>
    </w:p>
    <w:p w:rsidR="00895B7E" w:rsidRDefault="00F1111F">
      <w:r>
        <w:t>____________________________________________________________________,</w:t>
      </w:r>
    </w:p>
    <w:p w:rsidR="00565693" w:rsidRPr="00565693" w:rsidRDefault="00565693" w:rsidP="00565693">
      <w:pPr>
        <w:ind w:left="709" w:firstLine="11"/>
      </w:pPr>
      <w:r w:rsidRPr="00565693">
        <w:t>в лице представителя субъекта персональных данных (заполняется в случае получения согласия от представителя субъекта персональных данных)</w:t>
      </w:r>
    </w:p>
    <w:p w:rsidR="00565693" w:rsidRPr="00565693" w:rsidRDefault="00565693" w:rsidP="00565693">
      <w:r w:rsidRPr="00565693">
        <w:t>____________________________________________________________________</w:t>
      </w:r>
    </w:p>
    <w:p w:rsidR="00565693" w:rsidRPr="00565693" w:rsidRDefault="00565693" w:rsidP="00565693">
      <w:pPr>
        <w:jc w:val="center"/>
        <w:rPr>
          <w:sz w:val="20"/>
        </w:rPr>
      </w:pPr>
      <w:r w:rsidRPr="00565693">
        <w:rPr>
          <w:sz w:val="20"/>
        </w:rPr>
        <w:t>(Ф.И.О. полностью)</w:t>
      </w:r>
    </w:p>
    <w:p w:rsidR="00565693" w:rsidRPr="00565693" w:rsidRDefault="00565693" w:rsidP="00565693">
      <w:r w:rsidRPr="00565693">
        <w:t>____________________________________________________________________,</w:t>
      </w:r>
    </w:p>
    <w:p w:rsidR="00565693" w:rsidRPr="00565693" w:rsidRDefault="00565693" w:rsidP="00565693">
      <w:pPr>
        <w:rPr>
          <w:sz w:val="20"/>
        </w:rPr>
      </w:pPr>
      <w:r w:rsidRPr="00565693">
        <w:rPr>
          <w:sz w:val="20"/>
        </w:rPr>
        <w:t>(основной документ, удостоверяющий личность: наименование, серия, номер, дата выдачи, выдавший орган)</w:t>
      </w:r>
    </w:p>
    <w:p w:rsidR="00565693" w:rsidRPr="00565693" w:rsidRDefault="00565693" w:rsidP="00565693">
      <w:r w:rsidRPr="00565693">
        <w:t>зарегистрированного по адресу: ________________________________________,</w:t>
      </w:r>
    </w:p>
    <w:p w:rsidR="00565693" w:rsidRPr="00565693" w:rsidRDefault="00565693" w:rsidP="00565693">
      <w:r w:rsidRPr="00565693">
        <w:t>действующего на основании ____________________________________________</w:t>
      </w:r>
    </w:p>
    <w:p w:rsidR="00565693" w:rsidRPr="00565693" w:rsidRDefault="00565693" w:rsidP="00565693">
      <w:r w:rsidRPr="00565693">
        <w:t>____________________________________________________________________,</w:t>
      </w:r>
    </w:p>
    <w:p w:rsidR="00565693" w:rsidRPr="00565693" w:rsidRDefault="00565693" w:rsidP="00565693">
      <w:pPr>
        <w:rPr>
          <w:sz w:val="20"/>
        </w:rPr>
      </w:pPr>
      <w:r w:rsidRPr="00565693">
        <w:rPr>
          <w:sz w:val="20"/>
        </w:rPr>
        <w:t>(реквизиты доверенности или иного документа, подтверждающего полномочия представителя)</w:t>
      </w:r>
    </w:p>
    <w:p w:rsidR="00895B7E" w:rsidRDefault="00565693" w:rsidP="00565693">
      <w:r w:rsidRPr="00565693">
        <w:t xml:space="preserve">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департаменту образования Администрации города Сургута (далее - оператор), расположенному по </w:t>
      </w:r>
      <w:r>
        <w:t>адресу: 628408, Ханты-Мансийский автономный округ - Югра, город Сургут, улица Гагарина, 11, на обработку своих персональных данных на следующих условиях:</w:t>
      </w:r>
    </w:p>
    <w:p w:rsidR="00895B7E" w:rsidRDefault="00F1111F">
      <w:r>
        <w:t>1. Оператор осуществляет обработку персональных данных субъекта в целях проведения отбора на предоставление субсидий на возмещение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p>
    <w:p w:rsidR="00895B7E" w:rsidRDefault="00F1111F">
      <w:r>
        <w:t>2. Перечень персональных данных, передаваемых оператору на обработку:</w:t>
      </w:r>
    </w:p>
    <w:p w:rsidR="00895B7E" w:rsidRDefault="00F1111F">
      <w:r>
        <w:t>1) 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895B7E" w:rsidRDefault="00F1111F">
      <w:r>
        <w:t>2) идентификационный номер налогоплательщика;</w:t>
      </w:r>
    </w:p>
    <w:p w:rsidR="00895B7E" w:rsidRDefault="00F1111F">
      <w:r>
        <w:t>3) банковские реквизиты;</w:t>
      </w:r>
    </w:p>
    <w:p w:rsidR="00895B7E" w:rsidRDefault="00F1111F">
      <w:r>
        <w:t>4) контактный телефон.</w:t>
      </w:r>
    </w:p>
    <w:p w:rsidR="00895B7E" w:rsidRDefault="00F1111F">
      <w:r>
        <w:t xml:space="preserve">3. Субъект дает согласие на обработку оператором своих персональных данных, то есть на </w:t>
      </w:r>
      <w:r>
        <w:lastRenderedPageBreak/>
        <w:t xml:space="preserve">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hyperlink r:id="rId82" w:history="1">
        <w:r>
          <w:rPr>
            <w:rStyle w:val="a4"/>
          </w:rPr>
          <w:t>Федеральном законе</w:t>
        </w:r>
      </w:hyperlink>
      <w:r>
        <w:t xml:space="preserve"> от 27.07.2006 N 152-ФЗ "О персональных данных".</w:t>
      </w:r>
    </w:p>
    <w:p w:rsidR="00895B7E" w:rsidRDefault="00F1111F">
      <w:r>
        <w:t>4. Субъект дает согласие на передачу оператором своих персональных данных третьим лицам: учреждениям и организациям в соответствии с действующим законодательством Российской Федерации.</w:t>
      </w:r>
    </w:p>
    <w:p w:rsidR="00895B7E" w:rsidRDefault="00F1111F">
      <w:r>
        <w:t>5. Оператор вправе обрабатывать персональные данные как с использованием средств автоматизации, так и без использования таких средств.</w:t>
      </w:r>
    </w:p>
    <w:p w:rsidR="00895B7E" w:rsidRDefault="00F1111F">
      <w:r>
        <w:t>6. Срок, в течение которого действует настоящее согласие субъекта: один год, если иное не установлено действующим законодательством Российской Федерации.</w:t>
      </w:r>
    </w:p>
    <w:p w:rsidR="00895B7E" w:rsidRDefault="00F1111F">
      <w: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83" w:history="1">
        <w:r>
          <w:rPr>
            <w:rStyle w:val="a4"/>
          </w:rPr>
          <w:t>пунктах 2 - 11 части 1 статьи 6</w:t>
        </w:r>
      </w:hyperlink>
      <w:r>
        <w:t xml:space="preserve"> Федерального закона от 27.07.2006 N 152-ФЗ "О персональных данных".</w:t>
      </w:r>
    </w:p>
    <w:p w:rsidR="00895B7E" w:rsidRDefault="00F1111F">
      <w:r>
        <w:t xml:space="preserve">8. Субъект по письменному запросу имеет право на получение информации, касающейся обработки его персональных данных (в соответствии со </w:t>
      </w:r>
      <w:hyperlink r:id="rId84" w:history="1">
        <w:r>
          <w:rPr>
            <w:rStyle w:val="a4"/>
          </w:rPr>
          <w:t>статьей 14</w:t>
        </w:r>
      </w:hyperlink>
      <w:r>
        <w:t xml:space="preserve"> Федерального закона от 27.07.2006 N 152-ФЗ "О персональных данных").</w:t>
      </w:r>
    </w:p>
    <w:p w:rsidR="00895B7E" w:rsidRDefault="00F1111F">
      <w:r>
        <w:t xml:space="preserve">Подтверждаю, что ознакомлен(а) с положениями </w:t>
      </w:r>
      <w:hyperlink r:id="rId85" w:history="1">
        <w:r>
          <w:rPr>
            <w:rStyle w:val="a4"/>
          </w:rPr>
          <w:t>Федерального закона</w:t>
        </w:r>
      </w:hyperlink>
      <w:r>
        <w:t xml:space="preserve"> от 27.07.2006 N 152-ФЗ "О персональных данных", права и обязанности в области защиты персональных данных мне разъяснены.</w:t>
      </w:r>
    </w:p>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895B7E">
        <w:tc>
          <w:tcPr>
            <w:tcW w:w="3360" w:type="dxa"/>
            <w:tcBorders>
              <w:top w:val="nil"/>
              <w:left w:val="nil"/>
              <w:bottom w:val="nil"/>
              <w:right w:val="nil"/>
            </w:tcBorders>
          </w:tcPr>
          <w:p w:rsidR="00895B7E" w:rsidRDefault="00F1111F">
            <w:pPr>
              <w:pStyle w:val="aa"/>
              <w:jc w:val="center"/>
            </w:pPr>
            <w:r>
              <w:t>____ ________ 20___ года</w:t>
            </w:r>
          </w:p>
        </w:tc>
        <w:tc>
          <w:tcPr>
            <w:tcW w:w="3360" w:type="dxa"/>
            <w:tcBorders>
              <w:top w:val="nil"/>
              <w:left w:val="nil"/>
              <w:bottom w:val="nil"/>
              <w:right w:val="nil"/>
            </w:tcBorders>
          </w:tcPr>
          <w:p w:rsidR="00895B7E" w:rsidRDefault="00F1111F">
            <w:pPr>
              <w:pStyle w:val="aa"/>
              <w:jc w:val="center"/>
            </w:pPr>
            <w:r>
              <w:t>___________________</w:t>
            </w:r>
          </w:p>
          <w:p w:rsidR="00895B7E" w:rsidRDefault="00F1111F">
            <w:pPr>
              <w:pStyle w:val="aa"/>
              <w:jc w:val="center"/>
            </w:pPr>
            <w:r>
              <w:t>(подпись)</w:t>
            </w:r>
          </w:p>
        </w:tc>
        <w:tc>
          <w:tcPr>
            <w:tcW w:w="3360" w:type="dxa"/>
            <w:tcBorders>
              <w:top w:val="nil"/>
              <w:left w:val="nil"/>
              <w:bottom w:val="nil"/>
              <w:right w:val="nil"/>
            </w:tcBorders>
          </w:tcPr>
          <w:p w:rsidR="00895B7E" w:rsidRDefault="00F1111F">
            <w:pPr>
              <w:pStyle w:val="aa"/>
              <w:jc w:val="center"/>
            </w:pPr>
            <w:r>
              <w:t>________________</w:t>
            </w:r>
          </w:p>
          <w:p w:rsidR="00895B7E" w:rsidRDefault="00F1111F">
            <w:pPr>
              <w:pStyle w:val="aa"/>
              <w:jc w:val="center"/>
            </w:pPr>
            <w:r>
              <w:t>(расшифровка)</w:t>
            </w:r>
          </w:p>
        </w:tc>
      </w:tr>
    </w:tbl>
    <w:p w:rsidR="00895B7E" w:rsidRDefault="00895B7E"/>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565693" w:rsidRDefault="00565693"/>
    <w:p w:rsidR="00895B7E" w:rsidRDefault="00895B7E"/>
    <w:p w:rsidR="00895B7E" w:rsidRDefault="00F1111F">
      <w:pPr>
        <w:jc w:val="right"/>
        <w:rPr>
          <w:rStyle w:val="a3"/>
          <w:rFonts w:ascii="Arial" w:hAnsi="Arial" w:cs="Arial"/>
        </w:rPr>
      </w:pPr>
      <w:bookmarkStart w:id="118" w:name="sub_2000"/>
      <w:r>
        <w:rPr>
          <w:rStyle w:val="a3"/>
          <w:rFonts w:ascii="Arial" w:hAnsi="Arial" w:cs="Arial"/>
        </w:rPr>
        <w:lastRenderedPageBreak/>
        <w:t>Приложение 2</w:t>
      </w:r>
      <w:r>
        <w:rPr>
          <w:rStyle w:val="a3"/>
          <w:rFonts w:ascii="Arial" w:hAnsi="Arial" w:cs="Arial"/>
        </w:rPr>
        <w:br/>
        <w:t xml:space="preserve">к </w:t>
      </w:r>
      <w:hyperlink w:anchor="sub_0" w:history="1">
        <w:r>
          <w:rPr>
            <w:rStyle w:val="a4"/>
            <w:rFonts w:ascii="Arial" w:hAnsi="Arial" w:cs="Arial"/>
          </w:rPr>
          <w:t>постановлению</w:t>
        </w:r>
      </w:hyperlink>
      <w:r>
        <w:rPr>
          <w:rStyle w:val="a3"/>
          <w:rFonts w:ascii="Arial" w:hAnsi="Arial" w:cs="Arial"/>
        </w:rPr>
        <w:t xml:space="preserve"> Администрации г. Сургута</w:t>
      </w:r>
      <w:r>
        <w:rPr>
          <w:rStyle w:val="a3"/>
          <w:rFonts w:ascii="Arial" w:hAnsi="Arial" w:cs="Arial"/>
        </w:rPr>
        <w:br/>
        <w:t>от 28 февраля 2025 г. N 904</w:t>
      </w:r>
    </w:p>
    <w:bookmarkEnd w:id="118"/>
    <w:p w:rsidR="00895B7E" w:rsidRDefault="00895B7E"/>
    <w:p w:rsidR="00895B7E" w:rsidRDefault="00F1111F">
      <w:pPr>
        <w:pStyle w:val="1"/>
      </w:pPr>
      <w:r>
        <w:t xml:space="preserve">Порядок </w:t>
      </w:r>
      <w:r>
        <w:br/>
        <w:t>определения объема и предоставления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p>
    <w:p w:rsidR="00895B7E" w:rsidRDefault="00F1111F">
      <w:pPr>
        <w:pStyle w:val="ab"/>
      </w:pPr>
      <w:r>
        <w:t>С изменениями и дополнениями от:</w:t>
      </w:r>
    </w:p>
    <w:p w:rsidR="00895B7E" w:rsidRDefault="00F1111F">
      <w:pPr>
        <w:pStyle w:val="a9"/>
        <w:rPr>
          <w:shd w:val="clear" w:color="auto" w:fill="EAEFED"/>
        </w:rPr>
      </w:pPr>
      <w:r>
        <w:t xml:space="preserve"> </w:t>
      </w:r>
      <w:r>
        <w:rPr>
          <w:shd w:val="clear" w:color="auto" w:fill="EAEFED"/>
        </w:rPr>
        <w:t>26 августа, 29 декабря 2025 г.</w:t>
      </w:r>
    </w:p>
    <w:p w:rsidR="00895B7E" w:rsidRDefault="00895B7E"/>
    <w:p w:rsidR="00895B7E" w:rsidRDefault="00F1111F">
      <w:pPr>
        <w:pStyle w:val="1"/>
      </w:pPr>
      <w:bookmarkStart w:id="119" w:name="sub_2001"/>
      <w:r>
        <w:t>Раздел I. Общие положения о предоставлении субсидии</w:t>
      </w:r>
    </w:p>
    <w:bookmarkEnd w:id="119"/>
    <w:p w:rsidR="00895B7E" w:rsidRDefault="00895B7E"/>
    <w:p w:rsidR="00895B7E" w:rsidRDefault="00F1111F">
      <w:bookmarkStart w:id="120" w:name="sub_2011"/>
      <w:r>
        <w:t xml:space="preserve">1. Субсидия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 предоставляется в целях обеспечения учащихся питанием в учебное время, по месту нахождения частной общеобразовательной организации в рамках реализации мероприятий </w:t>
      </w:r>
      <w:hyperlink r:id="rId86" w:history="1">
        <w:r>
          <w:rPr>
            <w:rStyle w:val="a4"/>
          </w:rPr>
          <w:t>государственной программы</w:t>
        </w:r>
      </w:hyperlink>
      <w:r>
        <w:t xml:space="preserve"> Ханты-Мансийского автономного округа - Югры "Развитие образования", </w:t>
      </w:r>
      <w:hyperlink r:id="rId87" w:history="1">
        <w:r>
          <w:rPr>
            <w:rStyle w:val="a4"/>
          </w:rPr>
          <w:t>муниципальной программы</w:t>
        </w:r>
      </w:hyperlink>
      <w:r>
        <w:t xml:space="preserve"> "Развитие образования в городе Сургуте".</w:t>
      </w:r>
    </w:p>
    <w:p w:rsidR="00895B7E" w:rsidRDefault="00F1111F">
      <w:bookmarkStart w:id="121" w:name="sub_2012"/>
      <w:bookmarkEnd w:id="120"/>
      <w:r>
        <w:t>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bookmarkEnd w:id="121"/>
    <w:p w:rsidR="00895B7E" w:rsidRDefault="00F1111F">
      <w:r>
        <w:t>Субсидия предоставляется за счет средств субвенции из бюджета Ханты-Мансийского автономного округа - Югры на социальную поддержку отдельным категориям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субсидии из бюджета Ханты-Мансийского автономного округа - Югры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 средств местного бюджета.</w:t>
      </w:r>
    </w:p>
    <w:p w:rsidR="00895B7E" w:rsidRDefault="00F1111F">
      <w:bookmarkStart w:id="122" w:name="sub_2013"/>
      <w:r>
        <w:t xml:space="preserve">3. В настоящем порядке определения объема и предоставления субсидии на социальную поддержку </w:t>
      </w:r>
      <w:proofErr w:type="gramStart"/>
      <w:r>
        <w:t>отдельных категорий</w:t>
      </w:r>
      <w:proofErr w:type="gramEnd"/>
      <w:r>
        <w:t xml:space="preserve">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 далее - порядок, используются следующие понятия:</w:t>
      </w:r>
    </w:p>
    <w:bookmarkEnd w:id="122"/>
    <w:p w:rsidR="00895B7E" w:rsidRDefault="00F1111F">
      <w:r>
        <w:t xml:space="preserve">- субсидия </w:t>
      </w:r>
      <w:r w:rsidR="00873496" w:rsidRPr="00873496">
        <w:t xml:space="preserve">(средства субсидии) </w:t>
      </w:r>
      <w:r>
        <w:t>-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субвенций, субсидий из бюджета Ханты-</w:t>
      </w:r>
      <w:r>
        <w:lastRenderedPageBreak/>
        <w:t>Мансийского автономного округа - Югры, средств местного бюджета,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финансовое обеспечений расходов на питание учащихся в учебное время, по месту нахождения частной общеобразовательной организации;</w:t>
      </w:r>
    </w:p>
    <w:p w:rsidR="00895B7E" w:rsidRDefault="00F1111F">
      <w:r>
        <w:t>- уполномоченный орган - департамент образования Администрации города, являющийся главным распорядителем бюджетных средств;</w:t>
      </w:r>
    </w:p>
    <w:p w:rsidR="00895B7E" w:rsidRDefault="00F1111F">
      <w: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в соответствии с настоящим порядком;</w:t>
      </w:r>
    </w:p>
    <w:p w:rsidR="00895B7E" w:rsidRDefault="00F1111F">
      <w:r>
        <w:t xml:space="preserve">- победитель отбора </w:t>
      </w:r>
      <w:r w:rsidR="00873496" w:rsidRPr="00873496">
        <w:t xml:space="preserve">(получатель субсидии) </w:t>
      </w:r>
      <w:r>
        <w:t>- участник отбора, в отношении которого принято ре</w:t>
      </w:r>
      <w:r w:rsidR="00873496">
        <w:t>шение о предоставлении субсидии/</w:t>
      </w:r>
    </w:p>
    <w:p w:rsidR="00895B7E" w:rsidRDefault="00F1111F">
      <w:bookmarkStart w:id="123" w:name="sub_2014"/>
      <w:r>
        <w:t>4. Способом предоставления субсидии является финансовое обеспечение затрат.</w:t>
      </w:r>
    </w:p>
    <w:bookmarkEnd w:id="123"/>
    <w:p w:rsidR="00895B7E" w:rsidRDefault="00F1111F">
      <w:r>
        <w:t xml:space="preserve">5. Информация о субсидии размещается на </w:t>
      </w:r>
      <w:hyperlink r:id="rId88" w:history="1">
        <w:r>
          <w:rPr>
            <w:rStyle w:val="a4"/>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w:t>
      </w:r>
      <w:r w:rsidR="00873496">
        <w:t>м финансов Российской Федерации</w:t>
      </w:r>
      <w:r w:rsidR="00873496" w:rsidRPr="00873496">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895B7E" w:rsidRDefault="00895B7E"/>
    <w:p w:rsidR="00895B7E" w:rsidRDefault="00F1111F">
      <w:pPr>
        <w:pStyle w:val="1"/>
      </w:pPr>
      <w:bookmarkStart w:id="124" w:name="sub_2002"/>
      <w:r>
        <w:t>Раздел II. Условия и порядок предоставления субсидии</w:t>
      </w:r>
    </w:p>
    <w:bookmarkEnd w:id="124"/>
    <w:p w:rsidR="00895B7E" w:rsidRDefault="00895B7E"/>
    <w:p w:rsidR="00895B7E" w:rsidRDefault="00F1111F">
      <w:bookmarkStart w:id="125" w:name="sub_2021"/>
      <w: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rsidR="00895B7E" w:rsidRDefault="00F1111F">
      <w:bookmarkStart w:id="126" w:name="sub_2022"/>
      <w:bookmarkEnd w:id="125"/>
      <w:r>
        <w:t>2. К категории участников отбора на получение субсидии относятся частные общеобразовательной организации, осуществляющие образовательную деятельность по имеющим государственную аккредитацию основным общеобразовательным программам (коммерческие и некоммерческие организации, не являющиеся государственными (муниципальными) учреждениями), индивидуальные предприниматели, отвечающие следующим критериям:</w:t>
      </w:r>
    </w:p>
    <w:bookmarkEnd w:id="126"/>
    <w:p w:rsidR="00895B7E" w:rsidRDefault="00F1111F">
      <w:r>
        <w:t>- наличие регистрации в качестве юридического лица или индивидуального предпринимателя;</w:t>
      </w:r>
    </w:p>
    <w:p w:rsidR="00895B7E" w:rsidRDefault="00F1111F">
      <w:r>
        <w:t>- осуществление образовательной деятельности по реализации основных общеобразовательных программ общего образования на территории города;</w:t>
      </w:r>
    </w:p>
    <w:p w:rsidR="00895B7E" w:rsidRDefault="00F1111F">
      <w:r>
        <w:t>- наличие лицензии на ведение образовательной деятельности по реализации основных общеобразовательных программ;</w:t>
      </w:r>
    </w:p>
    <w:p w:rsidR="00895B7E" w:rsidRDefault="00F1111F">
      <w:r>
        <w:t>- наличие государственной аккредитации основных общеобразовательных программ.</w:t>
      </w:r>
    </w:p>
    <w:p w:rsidR="00895B7E" w:rsidRDefault="00F1111F">
      <w:bookmarkStart w:id="127" w:name="sub_2023"/>
      <w:r>
        <w:t>3. Участник отбора по состоянию на дату рассмотрения заявки и заключения соглашения должен соответствовать следующим требованиям:</w:t>
      </w:r>
    </w:p>
    <w:p w:rsidR="00895B7E" w:rsidRDefault="00F1111F">
      <w:bookmarkStart w:id="128" w:name="sub_2275"/>
      <w:bookmarkEnd w:id="127"/>
      <w:r>
        <w:t>3.1.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bookmarkEnd w:id="128"/>
    <w:p w:rsidR="00895B7E" w:rsidRDefault="00F1111F">
      <w: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r>
        <w:lastRenderedPageBreak/>
        <w:t>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95B7E" w:rsidRDefault="00F1111F">
      <w:bookmarkStart w:id="129" w:name="sub_2276"/>
      <w:r>
        <w:t>3.2.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5B7E" w:rsidRDefault="00F1111F">
      <w:bookmarkStart w:id="130" w:name="sub_2277"/>
      <w:bookmarkEnd w:id="129"/>
      <w:r>
        <w:t xml:space="preserve">3.3. Участник отбора не должен находиться в составляемых в рамках реализации полномочий, предусмотренных </w:t>
      </w:r>
      <w:hyperlink r:id="rId89" w:history="1">
        <w:r>
          <w:rPr>
            <w:rStyle w:val="a4"/>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5B7E" w:rsidRDefault="00F1111F">
      <w:bookmarkStart w:id="131" w:name="sub_2278"/>
      <w:bookmarkEnd w:id="130"/>
      <w:r>
        <w:t xml:space="preserve">3.4. Участник отбора не должен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w:t>
      </w:r>
      <w:hyperlink w:anchor="sub_2011" w:history="1">
        <w:r>
          <w:rPr>
            <w:rStyle w:val="a4"/>
          </w:rPr>
          <w:t>пункте 1 раздела I</w:t>
        </w:r>
      </w:hyperlink>
      <w:r>
        <w:t xml:space="preserve"> настоящего порядка.</w:t>
      </w:r>
    </w:p>
    <w:p w:rsidR="00895B7E" w:rsidRDefault="00F1111F">
      <w:bookmarkStart w:id="132" w:name="sub_2279"/>
      <w:bookmarkEnd w:id="131"/>
      <w:r>
        <w:t xml:space="preserve">3.5. Участник отбора не должен являться иностранным агентом в соответствии с </w:t>
      </w:r>
      <w:hyperlink r:id="rId90" w:history="1">
        <w:r>
          <w:rPr>
            <w:rStyle w:val="a4"/>
          </w:rPr>
          <w:t>Федеральным законом</w:t>
        </w:r>
      </w:hyperlink>
      <w:r>
        <w:t xml:space="preserve"> от 14.07.2022 N 255-ФЗ "О контроле за деятельностью лиц, находящихся под иностранным влиянием".</w:t>
      </w:r>
    </w:p>
    <w:p w:rsidR="00895B7E" w:rsidRDefault="00F1111F">
      <w:bookmarkStart w:id="133" w:name="sub_2280"/>
      <w:bookmarkEnd w:id="132"/>
      <w:r>
        <w:t xml:space="preserve">3.6. У участника отбора на едином налоговом счете отсутствует или не превышает размер, определенный </w:t>
      </w:r>
      <w:hyperlink r:id="rId91" w:history="1">
        <w:r>
          <w:rPr>
            <w:rStyle w:val="a4"/>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5B7E" w:rsidRDefault="00F1111F">
      <w:bookmarkStart w:id="134" w:name="sub_2281"/>
      <w:bookmarkEnd w:id="133"/>
      <w:r>
        <w:t>3.7. У участника отбора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895B7E" w:rsidRDefault="00F1111F">
      <w:bookmarkStart w:id="135" w:name="sub_2282"/>
      <w:bookmarkEnd w:id="134"/>
      <w:r>
        <w:t>3.8.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bookmarkEnd w:id="135"/>
    <w:p w:rsidR="00895B7E" w:rsidRDefault="00F1111F">
      <w:r>
        <w:t>Участник отбора - индивидуальный предприниматель не должен прекратить деятельность в качестве индивидуального предпринимателя.</w:t>
      </w:r>
    </w:p>
    <w:p w:rsidR="00895B7E" w:rsidRDefault="00F1111F">
      <w:bookmarkStart w:id="136" w:name="sub_2283"/>
      <w:r>
        <w:t>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для участника отбора, являющегося индивидуальным предпринимателем.</w:t>
      </w:r>
    </w:p>
    <w:p w:rsidR="00895B7E" w:rsidRDefault="00F1111F">
      <w:bookmarkStart w:id="137" w:name="sub_2024"/>
      <w:bookmarkEnd w:id="136"/>
      <w:r>
        <w:t xml:space="preserve">4. Проверка участника отбора на соответствие требованиям, указанным в </w:t>
      </w:r>
      <w:hyperlink w:anchor="sub_2023" w:history="1">
        <w:r>
          <w:rPr>
            <w:rStyle w:val="a4"/>
          </w:rPr>
          <w:t xml:space="preserve">пункте 3 раздела II </w:t>
        </w:r>
      </w:hyperlink>
      <w:r>
        <w:t xml:space="preserve">настоящего порядка, осуществляется в сроки, указанные в </w:t>
      </w:r>
      <w:hyperlink w:anchor="sub_2221" w:history="1">
        <w:r>
          <w:rPr>
            <w:rStyle w:val="a4"/>
          </w:rPr>
          <w:t>пункте 21 раздела II</w:t>
        </w:r>
      </w:hyperlink>
      <w: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а также проводится уполномоченным органом в следующем порядке:</w:t>
      </w:r>
    </w:p>
    <w:bookmarkEnd w:id="137"/>
    <w:p w:rsidR="00895B7E" w:rsidRDefault="00F1111F">
      <w:r>
        <w:t xml:space="preserve">- соответствие требованиям, установленным </w:t>
      </w:r>
      <w:hyperlink w:anchor="sub_2275" w:history="1">
        <w:r>
          <w:rPr>
            <w:rStyle w:val="a4"/>
          </w:rPr>
          <w:t>подпунктами 3.1</w:t>
        </w:r>
      </w:hyperlink>
      <w:r>
        <w:t xml:space="preserve">, </w:t>
      </w:r>
      <w:hyperlink w:anchor="sub_2282" w:history="1">
        <w:r>
          <w:rPr>
            <w:rStyle w:val="a4"/>
          </w:rPr>
          <w:t>3.8</w:t>
        </w:r>
      </w:hyperlink>
      <w:r>
        <w:t xml:space="preserve">, </w:t>
      </w:r>
      <w:hyperlink w:anchor="sub_2283" w:history="1">
        <w:r>
          <w:rPr>
            <w:rStyle w:val="a4"/>
          </w:rPr>
          <w:t xml:space="preserve">3.9 пункта 3 раздела II </w:t>
        </w:r>
      </w:hyperlink>
      <w:r>
        <w:t>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rsidR="00895B7E" w:rsidRDefault="00F1111F">
      <w:r>
        <w:t xml:space="preserve">- соответствие требованиям, установленным </w:t>
      </w:r>
      <w:hyperlink w:anchor="sub_2276" w:history="1">
        <w:r>
          <w:rPr>
            <w:rStyle w:val="a4"/>
          </w:rPr>
          <w:t>подпунктами 3.2</w:t>
        </w:r>
      </w:hyperlink>
      <w:r>
        <w:t xml:space="preserve">, </w:t>
      </w:r>
      <w:hyperlink w:anchor="sub_2277" w:history="1">
        <w:r>
          <w:rPr>
            <w:rStyle w:val="a4"/>
          </w:rPr>
          <w:t>3.3 пункта 3 раздела II</w:t>
        </w:r>
      </w:hyperlink>
      <w:r>
        <w:t xml:space="preserve"> </w:t>
      </w:r>
      <w:r>
        <w:lastRenderedPageBreak/>
        <w:t xml:space="preserve">настоящего порядка, является информация, размещенная на официальном портале Федеральной службы по финансовому мониторингу: </w:t>
      </w:r>
      <w:hyperlink r:id="rId92" w:history="1">
        <w:r>
          <w:rPr>
            <w:rStyle w:val="a4"/>
          </w:rPr>
          <w:t>www.fedsfm.ru</w:t>
        </w:r>
      </w:hyperlink>
      <w:r>
        <w:t>;</w:t>
      </w:r>
    </w:p>
    <w:p w:rsidR="00895B7E" w:rsidRDefault="00F1111F">
      <w:r>
        <w:t xml:space="preserve">- соответствие требованиям, установленным </w:t>
      </w:r>
      <w:hyperlink w:anchor="sub_2278" w:history="1">
        <w:r>
          <w:rPr>
            <w:rStyle w:val="a4"/>
          </w:rPr>
          <w:t>подпунктами 3.4</w:t>
        </w:r>
      </w:hyperlink>
      <w:r>
        <w:t xml:space="preserve">, </w:t>
      </w:r>
      <w:hyperlink w:anchor="sub_2281" w:history="1">
        <w:r>
          <w:rPr>
            <w:rStyle w:val="a4"/>
          </w:rPr>
          <w:t xml:space="preserve">3.7 пункта 3 раздела II </w:t>
        </w:r>
      </w:hyperlink>
      <w:r>
        <w:t>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представленная по запросу уполномоченного органа;</w:t>
      </w:r>
    </w:p>
    <w:p w:rsidR="00895B7E" w:rsidRDefault="00F1111F">
      <w:r>
        <w:t xml:space="preserve">- соответствие требованиям, установленным </w:t>
      </w:r>
      <w:hyperlink w:anchor="sub_2279" w:history="1">
        <w:r>
          <w:rPr>
            <w:rStyle w:val="a4"/>
          </w:rPr>
          <w:t>подпунктом 3.5 пункта 3 раздела II</w:t>
        </w:r>
      </w:hyperlink>
      <w:r>
        <w:t xml:space="preserve"> настоящего порядка, подтверждается информацией, размещенной на официальном портале Министерства юстиции Российской Федерации: </w:t>
      </w:r>
      <w:hyperlink r:id="rId93" w:history="1">
        <w:r>
          <w:rPr>
            <w:rStyle w:val="a4"/>
          </w:rPr>
          <w:t>www.minjust.gov.ru</w:t>
        </w:r>
      </w:hyperlink>
      <w:r>
        <w:t>;</w:t>
      </w:r>
    </w:p>
    <w:p w:rsidR="00895B7E" w:rsidRDefault="00F1111F">
      <w:r>
        <w:t xml:space="preserve">- соответствие требованиям, установленным </w:t>
      </w:r>
      <w:hyperlink w:anchor="sub_2280" w:history="1">
        <w:r>
          <w:rPr>
            <w:rStyle w:val="a4"/>
          </w:rPr>
          <w:t>подпунктом 3.6 пункта 3 раздела II</w:t>
        </w:r>
      </w:hyperlink>
      <w:r>
        <w:t xml:space="preserve">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Югре, запрашиваемой уполномоченным органом в порядке межведомственного электронного взаимодействия.</w:t>
      </w:r>
    </w:p>
    <w:p w:rsidR="00895B7E" w:rsidRDefault="00F1111F">
      <w:bookmarkStart w:id="138" w:name="sub_2025"/>
      <w: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138"/>
    <w:p w:rsidR="00895B7E" w:rsidRDefault="00F1111F">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5B7E" w:rsidRDefault="00F1111F">
      <w: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w:t>
      </w:r>
      <w:hyperlink r:id="rId94" w:history="1">
        <w:r>
          <w:rPr>
            <w:rStyle w:val="a4"/>
          </w:rPr>
          <w:t>//promote.budget.gov.ru/</w:t>
        </w:r>
      </w:hyperlink>
      <w:r>
        <w:t xml:space="preserve">), а также на </w:t>
      </w:r>
      <w:hyperlink r:id="rId95" w:history="1">
        <w:r>
          <w:rPr>
            <w:rStyle w:val="a4"/>
          </w:rPr>
          <w:t>официальном портале</w:t>
        </w:r>
      </w:hyperlink>
      <w:r>
        <w:t xml:space="preserve">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rsidR="00895B7E" w:rsidRDefault="00F1111F">
      <w:bookmarkStart w:id="139" w:name="sub_2026"/>
      <w:r>
        <w:t>6. Взаимодействие уполномоченного органа и участников отбора при проведении отбора осуществляется в системе "Электронный бюджет".</w:t>
      </w:r>
    </w:p>
    <w:bookmarkEnd w:id="139"/>
    <w:p w:rsidR="00895B7E" w:rsidRDefault="00F1111F">
      <w:r>
        <w:t xml:space="preserve">7.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w:t>
      </w:r>
      <w:hyperlink r:id="rId96" w:history="1">
        <w:r>
          <w:rPr>
            <w:rStyle w:val="a4"/>
          </w:rPr>
          <w:t>едином портале</w:t>
        </w:r>
      </w:hyperlink>
      <w:r>
        <w:t xml:space="preserve"> не позднее чем за три рабочих дня до дня начала приема заявок, после публикации информации о субсидии на едином портале в соответствии с </w:t>
      </w:r>
      <w:hyperlink w:anchor="sub_2015" w:history="1">
        <w:r>
          <w:rPr>
            <w:rStyle w:val="a4"/>
          </w:rPr>
          <w:t>пунктом 5 раздела I</w:t>
        </w:r>
      </w:hyperlink>
      <w:r>
        <w:t xml:space="preserve"> настоящего порядка и включает в себя следующую информацию:</w:t>
      </w:r>
    </w:p>
    <w:p w:rsidR="00895B7E" w:rsidRDefault="00F1111F">
      <w:r>
        <w:t xml:space="preserve">- способ проведения отбора получателей субсидии в соответствии с </w:t>
      </w:r>
      <w:hyperlink w:anchor="sub_2021" w:history="1">
        <w:r>
          <w:rPr>
            <w:rStyle w:val="a4"/>
          </w:rPr>
          <w:t xml:space="preserve">пунктом 1 раздела II </w:t>
        </w:r>
      </w:hyperlink>
      <w:r>
        <w:t>настоящего порядка;</w:t>
      </w:r>
    </w:p>
    <w:p w:rsidR="00895B7E" w:rsidRDefault="00F1111F">
      <w:r>
        <w:t>- сроки проведения отбора;</w:t>
      </w:r>
    </w:p>
    <w:p w:rsidR="00895B7E" w:rsidRDefault="00F1111F">
      <w:r>
        <w:t>- дату и время начала подачи заявок участниками отбора, а также дату и время окончания приема заявок участников отбора.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895B7E" w:rsidRDefault="00F1111F">
      <w:r>
        <w:t>- наименование, место нахождения, почтовый адрес, адрес электронной почты, контактный телефон уполномоченного органа;</w:t>
      </w:r>
    </w:p>
    <w:p w:rsidR="00895B7E" w:rsidRDefault="00F1111F">
      <w:r>
        <w:t>- результаты предоставления субсидии, а также их характеристика;</w:t>
      </w:r>
    </w:p>
    <w:p w:rsidR="00895B7E" w:rsidRDefault="00F1111F">
      <w:r>
        <w:t>- доменное имя и указатели страниц сайта в информационно-телекоммуникационной сети "Интернет", на котором обеспечивается проведение отбора;</w:t>
      </w:r>
    </w:p>
    <w:p w:rsidR="00895B7E" w:rsidRDefault="00F1111F">
      <w:r>
        <w:t xml:space="preserve">- требования к участникам отбора, предъявляемые в соответствии с </w:t>
      </w:r>
      <w:hyperlink w:anchor="sub_2023" w:history="1">
        <w:r>
          <w:rPr>
            <w:rStyle w:val="a4"/>
          </w:rPr>
          <w:t>пунктом 3 раздела II</w:t>
        </w:r>
      </w:hyperlink>
      <w:r>
        <w:t xml:space="preserve"> </w:t>
      </w:r>
      <w:r>
        <w:lastRenderedPageBreak/>
        <w:t>настоящего порядка;</w:t>
      </w:r>
    </w:p>
    <w:p w:rsidR="00895B7E" w:rsidRDefault="00F1111F">
      <w:r>
        <w:t xml:space="preserve">- категории и критерии отбора получателей субсидии в соответствии с </w:t>
      </w:r>
      <w:hyperlink w:anchor="sub_2022" w:history="1">
        <w:r>
          <w:rPr>
            <w:rStyle w:val="a4"/>
          </w:rPr>
          <w:t xml:space="preserve">пунктом 2 раздела II </w:t>
        </w:r>
      </w:hyperlink>
      <w:r>
        <w:t>настоящего порядка;</w:t>
      </w:r>
    </w:p>
    <w:p w:rsidR="00895B7E" w:rsidRDefault="00F1111F">
      <w:r>
        <w:t>- порядок подачи участниками отбора заявок и требования, предъявляемые к форме и содержанию заявок;</w:t>
      </w:r>
    </w:p>
    <w:p w:rsidR="00895B7E" w:rsidRDefault="00F1111F">
      <w: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rsidR="00895B7E" w:rsidRDefault="00F1111F">
      <w:r>
        <w:t>- порядок отзыва участниками отбора заявок;</w:t>
      </w:r>
    </w:p>
    <w:p w:rsidR="00895B7E" w:rsidRDefault="00F1111F">
      <w:r>
        <w:t>- 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p w:rsidR="00895B7E" w:rsidRDefault="00F1111F">
      <w:r>
        <w:t>- порядок возврата заявок уполномоченным органом участникам отбора на доработку;</w:t>
      </w:r>
    </w:p>
    <w:p w:rsidR="00895B7E" w:rsidRDefault="00F1111F">
      <w:r>
        <w:t>- порядок отклонения заявок, а также информацию об основаниях их отклонения;</w:t>
      </w:r>
    </w:p>
    <w:p w:rsidR="00895B7E" w:rsidRDefault="00F1111F">
      <w: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rsidR="00895B7E" w:rsidRDefault="00F1111F">
      <w: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rsidR="00895B7E" w:rsidRDefault="00F1111F">
      <w:r>
        <w:t>- срок, в течение которого победитель (победители) отбора получателей субсидии должен (должны) подписать соглашение о предоставлении субсидии (далее - соглашение);</w:t>
      </w:r>
    </w:p>
    <w:p w:rsidR="00895B7E" w:rsidRDefault="00F1111F">
      <w:r>
        <w:t>- условия признания победителя (победителей) отбора получателей субсидии уклонившимся от заключения соглашения;</w:t>
      </w:r>
    </w:p>
    <w:p w:rsidR="00895B7E" w:rsidRDefault="00F1111F">
      <w:r>
        <w:t xml:space="preserve">- сроки размещения протокола об итогах проведения отбора на </w:t>
      </w:r>
      <w:hyperlink r:id="rId97" w:history="1">
        <w:r>
          <w:rPr>
            <w:rStyle w:val="a4"/>
          </w:rPr>
          <w:t>едином портале</w:t>
        </w:r>
      </w:hyperlink>
      <w:r>
        <w:t xml:space="preserve"> и </w:t>
      </w:r>
      <w:hyperlink r:id="rId98" w:history="1">
        <w:r>
          <w:rPr>
            <w:rStyle w:val="a4"/>
          </w:rPr>
          <w:t>официальном портале</w:t>
        </w:r>
      </w:hyperlink>
      <w:r>
        <w:t xml:space="preserve"> Администрации города, которые не могут быть позднее 14-го календарного дня, следующего за днем определения победителя (победителей) отбора.</w:t>
      </w:r>
    </w:p>
    <w:p w:rsidR="00895B7E" w:rsidRDefault="00F1111F">
      <w:r>
        <w:t>В объявление о проведении отбора могут быть внесены изменения не позднее наступления даты окончания приема заявок участников отбора.</w:t>
      </w:r>
    </w:p>
    <w:p w:rsidR="00895B7E" w:rsidRDefault="00F1111F">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95B7E" w:rsidRDefault="00F1111F">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895B7E" w:rsidRDefault="00F1111F">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895B7E" w:rsidRDefault="00F1111F">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895B7E" w:rsidRDefault="00F1111F">
      <w:bookmarkStart w:id="140" w:name="sub_2028"/>
      <w:r>
        <w:t xml:space="preserve">8. Заявка подается в системе "Электронный бюджет" по форме согласно </w:t>
      </w:r>
      <w:hyperlink w:anchor="sub_2100" w:history="1">
        <w:r>
          <w:rPr>
            <w:rStyle w:val="a4"/>
          </w:rPr>
          <w:t>приложению 1</w:t>
        </w:r>
      </w:hyperlink>
      <w:r>
        <w:t xml:space="preserve"> к настоящему порядку в соответствии с требованиями и в сроки, указанные в объявлении о проведении отбора получателей субсидии.</w:t>
      </w:r>
    </w:p>
    <w:bookmarkEnd w:id="140"/>
    <w:p w:rsidR="00895B7E" w:rsidRDefault="00F1111F">
      <w: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99" w:history="1">
        <w:r>
          <w:rPr>
            <w:rStyle w:val="a4"/>
          </w:rPr>
          <w:t>//promote.budget.gov.ru/</w:t>
        </w:r>
      </w:hyperlink>
      <w:r>
        <w:t>) в разделе "Техническая поддержка".</w:t>
      </w:r>
    </w:p>
    <w:p w:rsidR="00895B7E" w:rsidRDefault="00F1111F">
      <w:r>
        <w:t xml:space="preserve">9. Заявки формируются участниками отбора в электронной форме посредством заполнения </w:t>
      </w:r>
      <w:r>
        <w:lastRenderedPageBreak/>
        <w:t>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rsidR="00895B7E" w:rsidRDefault="00F1111F">
      <w:bookmarkStart w:id="141" w:name="sub_2284"/>
      <w:r>
        <w:t>1) расчет запрашиваемого объема субсидии;</w:t>
      </w:r>
    </w:p>
    <w:p w:rsidR="00895B7E" w:rsidRDefault="00F1111F">
      <w:bookmarkStart w:id="142" w:name="sub_2285"/>
      <w:bookmarkEnd w:id="141"/>
      <w:r>
        <w:t xml:space="preserve">2) документы, подтверждающие соответствие участника отбора критериям, установленным </w:t>
      </w:r>
      <w:hyperlink w:anchor="sub_2022" w:history="1">
        <w:r>
          <w:rPr>
            <w:rStyle w:val="a4"/>
          </w:rPr>
          <w:t>пунктом 2 раздела II</w:t>
        </w:r>
      </w:hyperlink>
      <w:r>
        <w:t xml:space="preserve"> настоящего порядка:</w:t>
      </w:r>
    </w:p>
    <w:bookmarkEnd w:id="142"/>
    <w:p w:rsidR="00895B7E" w:rsidRDefault="00F1111F">
      <w:r>
        <w:t>- копия свидетельства об аккредитации основных общеобразовательных программ;</w:t>
      </w:r>
    </w:p>
    <w:p w:rsidR="00895B7E" w:rsidRDefault="00F1111F">
      <w:r>
        <w:t>- копия документа, удостоверяющего личность, - для индивидуального предпринимателя;</w:t>
      </w:r>
    </w:p>
    <w:p w:rsidR="00895B7E" w:rsidRDefault="00F1111F">
      <w:r>
        <w:t xml:space="preserve">- информация о численности учащихся, получающих питание в учебное время по месту нахождения образовательной организации, по состоянию на 01 сентября текущего года, на 01 сентября очередного финансового года и двух последующих лет по форме согласно </w:t>
      </w:r>
      <w:hyperlink w:anchor="sub_2200" w:history="1">
        <w:r>
          <w:rPr>
            <w:rStyle w:val="a4"/>
          </w:rPr>
          <w:t>приложению 2</w:t>
        </w:r>
      </w:hyperlink>
      <w:r>
        <w:t xml:space="preserve"> к настоящему порядку;</w:t>
      </w:r>
    </w:p>
    <w:p w:rsidR="00895B7E" w:rsidRDefault="00F1111F">
      <w:bookmarkStart w:id="143" w:name="sub_930"/>
      <w:r>
        <w:t xml:space="preserve">3) согласие на обработку персональных данных в соответствии с требованиями </w:t>
      </w:r>
      <w:hyperlink r:id="rId100" w:history="1">
        <w:r>
          <w:rPr>
            <w:rStyle w:val="a4"/>
          </w:rPr>
          <w:t>Федерального закона</w:t>
        </w:r>
      </w:hyperlink>
      <w:r>
        <w:t xml:space="preserve"> от 27.07.2006 N 152-ФЗ "О персональных данных" (для индивидуальных предпринимателей) по форме согласно </w:t>
      </w:r>
      <w:hyperlink w:anchor="sub_2300" w:history="1">
        <w:r>
          <w:rPr>
            <w:rStyle w:val="a4"/>
          </w:rPr>
          <w:t>приложению 3</w:t>
        </w:r>
      </w:hyperlink>
      <w:r>
        <w:t xml:space="preserve"> к настоящему порядку.</w:t>
      </w:r>
    </w:p>
    <w:p w:rsidR="00895B7E" w:rsidRDefault="00F1111F">
      <w:bookmarkStart w:id="144" w:name="sub_2210"/>
      <w:bookmarkEnd w:id="143"/>
      <w:r>
        <w:t xml:space="preserve">10. Заявка подписывается усиленной </w:t>
      </w:r>
      <w:hyperlink r:id="rId101" w:history="1">
        <w:r>
          <w:rPr>
            <w:rStyle w:val="a4"/>
          </w:rPr>
          <w:t>квалифицированной электронной подписью</w:t>
        </w:r>
      </w:hyperlink>
      <w:r>
        <w:t xml:space="preserve"> руководителя участника отбора или уполномоченного им лица.</w:t>
      </w:r>
    </w:p>
    <w:p w:rsidR="00895B7E" w:rsidRDefault="00F1111F">
      <w:bookmarkStart w:id="145" w:name="sub_2211"/>
      <w:bookmarkEnd w:id="144"/>
      <w: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895B7E" w:rsidRDefault="00F1111F">
      <w:bookmarkStart w:id="146" w:name="sub_2212"/>
      <w:bookmarkEnd w:id="145"/>
      <w: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95B7E" w:rsidRDefault="00F1111F">
      <w:bookmarkStart w:id="147" w:name="sub_2213"/>
      <w:bookmarkEnd w:id="146"/>
      <w: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95B7E" w:rsidRDefault="00F1111F">
      <w:bookmarkStart w:id="148" w:name="sub_2214"/>
      <w:bookmarkEnd w:id="147"/>
      <w:r>
        <w:t>14. Отзыв заявки участником отбора возможен в любое время до даты окончания проведения отбора.</w:t>
      </w:r>
    </w:p>
    <w:p w:rsidR="00895B7E" w:rsidRDefault="00F1111F">
      <w:bookmarkStart w:id="149" w:name="sub_2215"/>
      <w:bookmarkEnd w:id="148"/>
      <w: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rsidR="00895B7E" w:rsidRDefault="00F1111F">
      <w:bookmarkStart w:id="150" w:name="sub_2216"/>
      <w:bookmarkEnd w:id="149"/>
      <w:r>
        <w:t>16. Основаниями для возврата заявки на доработку на этапе рассмотрения заявки являются:</w:t>
      </w:r>
    </w:p>
    <w:p w:rsidR="00895B7E" w:rsidRDefault="00F1111F">
      <w:bookmarkStart w:id="151" w:name="sub_2286"/>
      <w:bookmarkEnd w:id="150"/>
      <w:r>
        <w:t>16.1. Непредставление (представление не в полном объеме) документов, указанных в объявлении о проведении отбора получателей субсидии.</w:t>
      </w:r>
    </w:p>
    <w:p w:rsidR="00895B7E" w:rsidRDefault="00F1111F">
      <w:bookmarkStart w:id="152" w:name="sub_2287"/>
      <w:bookmarkEnd w:id="151"/>
      <w:r>
        <w:t>16.2. Несоответствие представленных документов и (или) заявки требованиям, установленным в объявлении о проведении отбора получателей субсидии.</w:t>
      </w:r>
    </w:p>
    <w:p w:rsidR="00895B7E" w:rsidRDefault="00F1111F">
      <w:bookmarkStart w:id="153" w:name="sub_2288"/>
      <w:bookmarkEnd w:id="152"/>
      <w:r>
        <w:t>16.3. Недостоверность информации, содержащейся в документах, представленных в составе заявки.</w:t>
      </w:r>
    </w:p>
    <w:p w:rsidR="00895B7E" w:rsidRDefault="00F1111F">
      <w:bookmarkStart w:id="154" w:name="sub_2217"/>
      <w:bookmarkEnd w:id="153"/>
      <w:r>
        <w:t xml:space="preserve">17. Участники отбора со дня размещения объявления о проведении отбора получателей субсидии на </w:t>
      </w:r>
      <w:hyperlink r:id="rId102" w:history="1">
        <w:r>
          <w:rPr>
            <w:rStyle w:val="a4"/>
          </w:rPr>
          <w:t>едином портале</w:t>
        </w:r>
      </w:hyperlink>
      <w:r>
        <w:t xml:space="preserve">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rsidR="00895B7E" w:rsidRDefault="00F1111F">
      <w:bookmarkStart w:id="155" w:name="sub_2218"/>
      <w:bookmarkEnd w:id="154"/>
      <w:r>
        <w:t xml:space="preserve">18. Уполномоченный орган в ответ на запрос, указанный в </w:t>
      </w:r>
      <w:hyperlink w:anchor="sub_2217" w:history="1">
        <w:r>
          <w:rPr>
            <w:rStyle w:val="a4"/>
          </w:rPr>
          <w:t>пункте 17 раздела II</w:t>
        </w:r>
      </w:hyperlink>
      <w:r>
        <w:t xml:space="preserve"> настоящего порядка, направляет разъяснение положений объявления о проведении отбора получателей субсидии </w:t>
      </w:r>
      <w:r>
        <w:lastRenderedPageBreak/>
        <w:t>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bookmarkEnd w:id="155"/>
    <w:p w:rsidR="00895B7E" w:rsidRDefault="00F1111F">
      <w:r>
        <w:t xml:space="preserve">Доступ к разъяснению, формируемому в системе "Электронный бюджет" в соответствии с </w:t>
      </w:r>
      <w:hyperlink w:anchor="sub_2218" w:history="1">
        <w:r>
          <w:rPr>
            <w:rStyle w:val="a4"/>
          </w:rPr>
          <w:t>абзацем первым</w:t>
        </w:r>
      </w:hyperlink>
      <w:r>
        <w:t xml:space="preserve"> настоящего пункта, предоставляется всем участникам отбора.</w:t>
      </w:r>
    </w:p>
    <w:p w:rsidR="00895B7E" w:rsidRDefault="00F1111F">
      <w:bookmarkStart w:id="156" w:name="sub_2219"/>
      <w:r>
        <w:t>19. Доступ в системе "Электронный бюджет" к поданным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подачи заявок, установленного в объявлении о проведении отбора получателей субсидий.</w:t>
      </w:r>
    </w:p>
    <w:p w:rsidR="00895B7E" w:rsidRDefault="00F1111F">
      <w:bookmarkStart w:id="157" w:name="sub_2220"/>
      <w:bookmarkEnd w:id="156"/>
      <w:r>
        <w:t xml:space="preserve">20. Протокол вскрытия заявок формируется на </w:t>
      </w:r>
      <w:hyperlink r:id="rId103" w:history="1">
        <w:r>
          <w:rPr>
            <w:rStyle w:val="a4"/>
          </w:rPr>
          <w:t>едином портале</w:t>
        </w:r>
      </w:hyperlink>
      <w:r>
        <w:t xml:space="preserve"> автоматически и подписывается усиленной </w:t>
      </w:r>
      <w:hyperlink r:id="rId104" w:history="1">
        <w:r>
          <w:rPr>
            <w:rStyle w:val="a4"/>
          </w:rPr>
          <w:t>квалифицированной электронной подписью</w:t>
        </w:r>
      </w:hyperlink>
      <w:r>
        <w:t xml:space="preserve">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bookmarkEnd w:id="157"/>
    <w:p w:rsidR="00895B7E" w:rsidRDefault="00F1111F">
      <w: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p>
    <w:p w:rsidR="00895B7E" w:rsidRDefault="00F1111F">
      <w:bookmarkStart w:id="158" w:name="sub_2221"/>
      <w:r>
        <w:t xml:space="preserve">21. </w:t>
      </w:r>
      <w:r w:rsidR="00B442D9">
        <w:t>Уполномоченный орган в течение 1</w:t>
      </w:r>
      <w:r>
        <w:t xml:space="preserve">5 рабочих дней 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2211" w:history="1">
        <w:r>
          <w:rPr>
            <w:rStyle w:val="a4"/>
          </w:rPr>
          <w:t>пунктом 11 раздела II</w:t>
        </w:r>
      </w:hyperlink>
      <w:r>
        <w:t xml:space="preserve"> настоящего порядка, на предмет соответствия участника отбора, представленных заявки и документов требованиям, установленным настоящим порядком.</w:t>
      </w:r>
    </w:p>
    <w:bookmarkEnd w:id="158"/>
    <w:p w:rsidR="00895B7E" w:rsidRDefault="00F1111F">
      <w:r>
        <w:t xml:space="preserve">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w:t>
      </w:r>
      <w:hyperlink w:anchor="sub_2023" w:history="1">
        <w:r>
          <w:rPr>
            <w:rStyle w:val="a4"/>
          </w:rPr>
          <w:t>пунктом 3 раздела II</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895B7E" w:rsidRDefault="00F1111F">
      <w:bookmarkStart w:id="159" w:name="sub_2222"/>
      <w:r>
        <w:t>22.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bookmarkEnd w:id="159"/>
    <w:p w:rsidR="00895B7E" w:rsidRDefault="00F1111F">
      <w:r>
        <w:t>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составе заявки.</w:t>
      </w:r>
    </w:p>
    <w:p w:rsidR="00895B7E" w:rsidRDefault="00F1111F">
      <w:bookmarkStart w:id="160" w:name="sub_2223"/>
      <w:r>
        <w:t xml:space="preserve">23. Уполномоченный орган на стадии рассмотрения заявки принимает решение о возврате заявки на доработку при наличии оснований, указанных в </w:t>
      </w:r>
      <w:hyperlink w:anchor="sub_2216" w:history="1">
        <w:r>
          <w:rPr>
            <w:rStyle w:val="a4"/>
          </w:rPr>
          <w:t>пункте 16 раздела II</w:t>
        </w:r>
      </w:hyperlink>
      <w:r>
        <w:t xml:space="preserve">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bookmarkEnd w:id="160"/>
    <w:p w:rsidR="00895B7E" w:rsidRDefault="00F1111F">
      <w:r>
        <w:t xml:space="preserve">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w:t>
      </w:r>
      <w:r>
        <w:lastRenderedPageBreak/>
        <w:t xml:space="preserve">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w:t>
      </w:r>
      <w:hyperlink w:anchor="sub_2029" w:history="1">
        <w:r>
          <w:rPr>
            <w:rStyle w:val="a4"/>
          </w:rPr>
          <w:t>пункте 9 раздела II</w:t>
        </w:r>
      </w:hyperlink>
      <w:r>
        <w:t xml:space="preserve"> настоящего порядка.</w:t>
      </w:r>
    </w:p>
    <w:p w:rsidR="00895B7E" w:rsidRDefault="00F1111F">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895B7E" w:rsidRDefault="00F1111F">
      <w:r>
        <w:t xml:space="preserve">В случае непоступления в системе "Электронный бюджет" от участника отбора доработанной заявки в срок, установленный </w:t>
      </w:r>
      <w:hyperlink w:anchor="sub_2223" w:history="1">
        <w:r>
          <w:rPr>
            <w:rStyle w:val="a4"/>
          </w:rPr>
          <w:t>абзацем первым</w:t>
        </w:r>
      </w:hyperlink>
      <w:r>
        <w:t xml:space="preserve"> настоящего пункта, заявка считается отклоненной, положительное решение о предоставлении субсидии не принимается.</w:t>
      </w:r>
    </w:p>
    <w:p w:rsidR="00895B7E" w:rsidRDefault="00F1111F">
      <w:bookmarkStart w:id="161" w:name="sub_2224"/>
      <w: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w:t>
      </w:r>
      <w:hyperlink w:anchor="sub_2223" w:history="1">
        <w:r>
          <w:rPr>
            <w:rStyle w:val="a4"/>
          </w:rPr>
          <w:t>пунктом 23 раздела II</w:t>
        </w:r>
      </w:hyperlink>
      <w:r>
        <w:t xml:space="preserve">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895B7E" w:rsidRDefault="00F1111F">
      <w:bookmarkStart w:id="162" w:name="sub_2225"/>
      <w:bookmarkEnd w:id="161"/>
      <w:r>
        <w:t>25. Заявка отклоняется в случае наличия следующих оснований:</w:t>
      </w:r>
    </w:p>
    <w:bookmarkEnd w:id="162"/>
    <w:p w:rsidR="00895B7E" w:rsidRDefault="00F1111F">
      <w:r>
        <w:t>- несоответствие участника отбора требованиям, указанным в объявлении о проведении отбора получателей субсидии;</w:t>
      </w:r>
    </w:p>
    <w:p w:rsidR="00895B7E" w:rsidRDefault="00F1111F">
      <w:r>
        <w:t>- непредставление (представление не в полном объеме) документов, указанных в объявлении о проведении отбора получателей субсидии;</w:t>
      </w:r>
    </w:p>
    <w:p w:rsidR="00895B7E" w:rsidRDefault="00F1111F">
      <w:r>
        <w:t>- несоответствие представленных документов и (или) заявки требованиям, установленным в объявлении о проведении отбора получателей субсидии;</w:t>
      </w:r>
    </w:p>
    <w:p w:rsidR="00895B7E" w:rsidRDefault="00F1111F">
      <w:r>
        <w:t>- недостоверность информации, содержащейся в документах, представленных в составе заявки;</w:t>
      </w:r>
    </w:p>
    <w:p w:rsidR="00895B7E" w:rsidRDefault="00F1111F">
      <w:r>
        <w:t>- подача участником отбора заявки после даты и (или) времени, определенных для подачи заявок.</w:t>
      </w:r>
    </w:p>
    <w:p w:rsidR="00895B7E" w:rsidRDefault="00F1111F">
      <w:bookmarkStart w:id="163" w:name="sub_2226"/>
      <w:r>
        <w:t xml:space="preserve">26. Уполномоченный орган по результатам рассмотрения заявок не позднее </w:t>
      </w:r>
      <w:r w:rsidR="00B442D9" w:rsidRPr="00B442D9">
        <w:t>одного рабочего дня</w:t>
      </w:r>
      <w:r>
        <w:t xml:space="preserve"> до дня окончания срока рассмотрения заявок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bookmarkEnd w:id="163"/>
    <w:p w:rsidR="00895B7E" w:rsidRDefault="00F1111F">
      <w:r>
        <w:t xml:space="preserve">В случае отклонения заявки участника отбора по основаниям, установленным </w:t>
      </w:r>
      <w:hyperlink w:anchor="sub_2225" w:history="1">
        <w:r>
          <w:rPr>
            <w:rStyle w:val="a4"/>
          </w:rPr>
          <w:t>пунктом 25 раздела II</w:t>
        </w:r>
      </w:hyperlink>
      <w:r>
        <w:t xml:space="preserve">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rsidR="00895B7E" w:rsidRDefault="00F1111F">
      <w:bookmarkStart w:id="164" w:name="sub_2227"/>
      <w:r>
        <w:t xml:space="preserve">27. В случае отмены отбора размещение уполномоченным органом объявления об отмене проведения отбора получателей субсидии на </w:t>
      </w:r>
      <w:hyperlink r:id="rId105" w:history="1">
        <w:r>
          <w:rPr>
            <w:rStyle w:val="a4"/>
          </w:rP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895B7E" w:rsidRDefault="00F1111F">
      <w:bookmarkStart w:id="165" w:name="sub_2228"/>
      <w:bookmarkEnd w:id="164"/>
      <w:r>
        <w:t xml:space="preserve">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06" w:history="1">
        <w:r>
          <w:rPr>
            <w:rStyle w:val="a4"/>
          </w:rPr>
          <w:t>квалифицированной электронной подписью</w:t>
        </w:r>
      </w:hyperlink>
      <w:r>
        <w:t xml:space="preserve"> руководителя уполномоченного органа (уполномоченного им лица), размещается на </w:t>
      </w:r>
      <w:hyperlink r:id="rId107" w:history="1">
        <w:r>
          <w:rPr>
            <w:rStyle w:val="a4"/>
          </w:rPr>
          <w:t>едином портале</w:t>
        </w:r>
      </w:hyperlink>
      <w:r>
        <w:t xml:space="preserve"> и содержит информацию о причинах отмены отбора получателей субсидии.</w:t>
      </w:r>
    </w:p>
    <w:p w:rsidR="00895B7E" w:rsidRDefault="00F1111F">
      <w:bookmarkStart w:id="166" w:name="sub_2229"/>
      <w:bookmarkEnd w:id="165"/>
      <w:r>
        <w:t>29. Участники отбора, подавшие заявки, информируются об отмене проведения отбора получателей субсидии в системе "Электронный бюджет".</w:t>
      </w:r>
    </w:p>
    <w:p w:rsidR="00895B7E" w:rsidRDefault="00F1111F">
      <w:bookmarkStart w:id="167" w:name="sub_2230"/>
      <w:bookmarkEnd w:id="166"/>
      <w:r>
        <w:t xml:space="preserve">30. Отбор получателей субсидии считается отмененным со дня размещения объявления о его отмене на </w:t>
      </w:r>
      <w:hyperlink r:id="rId108" w:history="1">
        <w:r>
          <w:rPr>
            <w:rStyle w:val="a4"/>
          </w:rPr>
          <w:t>едином портале</w:t>
        </w:r>
      </w:hyperlink>
      <w:r>
        <w:t>.</w:t>
      </w:r>
    </w:p>
    <w:p w:rsidR="00895B7E" w:rsidRDefault="00F1111F">
      <w:bookmarkStart w:id="168" w:name="sub_2231"/>
      <w:bookmarkEnd w:id="167"/>
      <w:r>
        <w:t>31. Отбор получателей субсидии отменяется в случаях:</w:t>
      </w:r>
    </w:p>
    <w:bookmarkEnd w:id="168"/>
    <w:p w:rsidR="00895B7E" w:rsidRDefault="00F1111F">
      <w:r>
        <w:t>- выявления уполномоченным органом необходимости уточнения информации, размещенной в объявлении о проведении отбора;</w:t>
      </w:r>
    </w:p>
    <w:p w:rsidR="00895B7E" w:rsidRDefault="00F1111F">
      <w:r>
        <w:t xml:space="preserve">- возникновения обстоятельств непреодолимой силы в соответствии с </w:t>
      </w:r>
      <w:hyperlink r:id="rId109" w:history="1">
        <w:r>
          <w:rPr>
            <w:rStyle w:val="a4"/>
          </w:rPr>
          <w:t>пунктом 3 статьи 401</w:t>
        </w:r>
      </w:hyperlink>
      <w:r>
        <w:t xml:space="preserve"> Гражданского кодекса Российской Федерации.</w:t>
      </w:r>
    </w:p>
    <w:p w:rsidR="00895B7E" w:rsidRDefault="00F1111F">
      <w:bookmarkStart w:id="169" w:name="sub_2232"/>
      <w:r>
        <w:lastRenderedPageBreak/>
        <w:t>32. Отбор получателей субсидии признается несостоявшимся в следующих случаях:</w:t>
      </w:r>
    </w:p>
    <w:bookmarkEnd w:id="169"/>
    <w:p w:rsidR="00895B7E" w:rsidRDefault="00F1111F">
      <w:r>
        <w:t>- по окончании срока подачи заявок не подано ни одной заявки;</w:t>
      </w:r>
    </w:p>
    <w:p w:rsidR="00895B7E" w:rsidRDefault="00F1111F">
      <w:r>
        <w:t>- по результатам рассмотрения заявок отклонены все заявки.</w:t>
      </w:r>
    </w:p>
    <w:p w:rsidR="00895B7E" w:rsidRDefault="00F1111F">
      <w:bookmarkStart w:id="170" w:name="sub_2233"/>
      <w:r>
        <w:t>33. Порядок ранжирования поступивших заявок определяется исходя из очередности их поступления.</w:t>
      </w:r>
    </w:p>
    <w:p w:rsidR="00895B7E" w:rsidRDefault="00F1111F">
      <w:bookmarkStart w:id="171" w:name="sub_2234"/>
      <w:bookmarkEnd w:id="170"/>
      <w:r>
        <w:t>34. Победителями отбора получателей субсидии признаются все участники отбора, прошедшие отбор.</w:t>
      </w:r>
    </w:p>
    <w:bookmarkEnd w:id="171"/>
    <w:p w:rsidR="00895B7E" w:rsidRDefault="00F1111F">
      <w:r>
        <w:t xml:space="preserve">Субсидия предоставляется в пределах лимитов бюджетных обязательств на предоставление субсидии, доведенных уполномоченному органу на цели, указанные в </w:t>
      </w:r>
      <w:hyperlink w:anchor="sub_2011" w:history="1">
        <w:r>
          <w:rPr>
            <w:rStyle w:val="a4"/>
          </w:rPr>
          <w:t>пункте 1 раздела I</w:t>
        </w:r>
      </w:hyperlink>
      <w:r>
        <w:t xml:space="preserve"> настоящего порядка, всем получателям субсидии в зависимости от среднегодовой численности обучающихся, получающих питание, указанной в заявках получателями субсидии.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на предоставление субсидии в зависимости от среднегодовой численности обучающихся, получающих питание, указанной в заявках получателями субсидии.</w:t>
      </w:r>
    </w:p>
    <w:p w:rsidR="00895B7E" w:rsidRDefault="00F1111F">
      <w:bookmarkStart w:id="172" w:name="sub_2235"/>
      <w:r>
        <w:t>35.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rsidR="00895B7E" w:rsidRDefault="00F1111F">
      <w:bookmarkStart w:id="173" w:name="sub_2236"/>
      <w:bookmarkEnd w:id="172"/>
      <w:r>
        <w:t xml:space="preserve">36. Протокол подведения итогов отбора получателей субсидии формируется на </w:t>
      </w:r>
      <w:hyperlink r:id="rId110" w:history="1">
        <w:r>
          <w:rPr>
            <w:rStyle w:val="a4"/>
          </w:rPr>
          <w:t>едином портале</w:t>
        </w:r>
      </w:hyperlink>
      <w:r>
        <w:t xml:space="preserve"> автоматически на основании результатов определения победителей отбора получателей субсидии и подписывается усиленной </w:t>
      </w:r>
      <w:hyperlink r:id="rId111" w:history="1">
        <w:r>
          <w:rPr>
            <w:rStyle w:val="a4"/>
          </w:rPr>
          <w:t>квалифицированной электронной подписью</w:t>
        </w:r>
      </w:hyperlink>
      <w:r>
        <w:t xml:space="preserve">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w:t>
      </w:r>
      <w:hyperlink r:id="rId112" w:history="1">
        <w:r>
          <w:rPr>
            <w:rStyle w:val="a4"/>
          </w:rPr>
          <w:t>официальном портале</w:t>
        </w:r>
      </w:hyperlink>
      <w:r>
        <w:t xml:space="preserve"> Администрации города не позднее 14-го календарного дня, следующего за днем определения победителя отбора, и включает в себя следующие сведения:</w:t>
      </w:r>
    </w:p>
    <w:bookmarkEnd w:id="173"/>
    <w:p w:rsidR="00895B7E" w:rsidRDefault="00F1111F">
      <w:r>
        <w:t>- дату, время и место проведения рассмотрения заявок;</w:t>
      </w:r>
    </w:p>
    <w:p w:rsidR="00895B7E" w:rsidRDefault="00F1111F">
      <w:r>
        <w:t>- информацию об участниках отбора, заявки которых были рассмотрены;</w:t>
      </w:r>
    </w:p>
    <w:p w:rsidR="00895B7E" w:rsidRDefault="00F1111F">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895B7E" w:rsidRDefault="00F1111F">
      <w:r>
        <w:t>- наименование получателя (получателей) субсидии, с которым заключается соглашение, размер предоставляемой ему субсидии.</w:t>
      </w:r>
    </w:p>
    <w:p w:rsidR="00895B7E" w:rsidRDefault="00F1111F">
      <w: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895B7E" w:rsidRDefault="00F1111F">
      <w:bookmarkStart w:id="174" w:name="sub_2237"/>
      <w:r>
        <w:t>37.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представленных частными образовательными организациями и рассмотренных уполномоченным органом в установленном в 2024 году порядке.</w:t>
      </w:r>
    </w:p>
    <w:p w:rsidR="00895B7E" w:rsidRPr="006A4108" w:rsidRDefault="00F1111F">
      <w:bookmarkStart w:id="175" w:name="sub_2238"/>
      <w:bookmarkEnd w:id="174"/>
      <w:r w:rsidRPr="006A4108">
        <w:t xml:space="preserve">38. </w:t>
      </w:r>
      <w:r w:rsidR="006A4108" w:rsidRPr="006A4108">
        <w:t xml:space="preserve">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объема предоставляемой субсидии в течение 10 рабочих дней со дня размещения на едином портале протокола подведения итогов отбора получателей субсидии, но не ранее вступления </w:t>
      </w:r>
      <w:r w:rsidR="006A4108" w:rsidRPr="006A4108">
        <w:lastRenderedPageBreak/>
        <w:t>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895B7E" w:rsidRDefault="00F1111F">
      <w:bookmarkStart w:id="176" w:name="sub_2239"/>
      <w:bookmarkEnd w:id="175"/>
      <w:r>
        <w:t xml:space="preserve">39.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w:t>
      </w:r>
      <w:hyperlink w:anchor="sub_2243" w:history="1">
        <w:r>
          <w:rPr>
            <w:rStyle w:val="a4"/>
          </w:rPr>
          <w:t>пунктом 43 раздела II</w:t>
        </w:r>
      </w:hyperlink>
      <w:r>
        <w:t xml:space="preserve"> настоящего порядка.</w:t>
      </w:r>
    </w:p>
    <w:bookmarkEnd w:id="176"/>
    <w:p w:rsidR="00895B7E" w:rsidRDefault="00F1111F">
      <w: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rsidR="00895B7E" w:rsidRDefault="00F1111F">
      <w:bookmarkStart w:id="177" w:name="sub_2240"/>
      <w:r>
        <w:t>40.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rsidR="00895B7E" w:rsidRDefault="00F1111F">
      <w:bookmarkStart w:id="178" w:name="sub_2241"/>
      <w:bookmarkEnd w:id="177"/>
      <w:r>
        <w:t xml:space="preserve">41.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субсидии в порядке, предусмотренном </w:t>
      </w:r>
      <w:hyperlink w:anchor="sub_2234" w:history="1">
        <w:r>
          <w:rPr>
            <w:rStyle w:val="a4"/>
          </w:rPr>
          <w:t>пунктом 34 раздела II</w:t>
        </w:r>
      </w:hyperlink>
      <w:r>
        <w:t xml:space="preserve"> настоящего порядка.</w:t>
      </w:r>
    </w:p>
    <w:p w:rsidR="00895B7E" w:rsidRDefault="00F1111F">
      <w:bookmarkStart w:id="179" w:name="sub_2242"/>
      <w:bookmarkEnd w:id="178"/>
      <w:r>
        <w:t xml:space="preserve">42. Победитель отбора признается уклонившимся от заключения соглашения в случае, если не подписал соглашение в сроки, установленные в </w:t>
      </w:r>
      <w:hyperlink w:anchor="sub_2243" w:history="1">
        <w:r>
          <w:rPr>
            <w:rStyle w:val="a4"/>
          </w:rPr>
          <w:t>пункте 43 раздела II</w:t>
        </w:r>
      </w:hyperlink>
      <w:r>
        <w:t xml:space="preserve"> настоящего порядка.</w:t>
      </w:r>
    </w:p>
    <w:p w:rsidR="00895B7E" w:rsidRDefault="00F1111F">
      <w:bookmarkStart w:id="180" w:name="sub_2243"/>
      <w:bookmarkEnd w:id="179"/>
      <w:r>
        <w:t>43. Заключение соглашения осуществляется в следующем порядке и сроки:</w:t>
      </w:r>
    </w:p>
    <w:bookmarkEnd w:id="180"/>
    <w:p w:rsidR="00895B7E" w:rsidRDefault="00F1111F">
      <w:r>
        <w:t>43.1. 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p>
    <w:p w:rsidR="00895B7E" w:rsidRDefault="00F1111F">
      <w:bookmarkStart w:id="181" w:name="sub_2290"/>
      <w:r>
        <w:t>43.2.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rsidR="00895B7E" w:rsidRDefault="00F1111F">
      <w:bookmarkStart w:id="182" w:name="sub_2291"/>
      <w:bookmarkEnd w:id="181"/>
      <w:r>
        <w:t xml:space="preserve">43.3. Уполномоченный орган в течение пяти рабочих дней подписывает </w:t>
      </w:r>
      <w:proofErr w:type="gramStart"/>
      <w:r>
        <w:t>соглашение</w:t>
      </w:r>
      <w:proofErr w:type="gramEnd"/>
      <w:r>
        <w:t xml:space="preserve"> со своей стороны.</w:t>
      </w:r>
    </w:p>
    <w:p w:rsidR="00895B7E" w:rsidRDefault="00F1111F">
      <w:bookmarkStart w:id="183" w:name="sub_2292"/>
      <w:bookmarkEnd w:id="182"/>
      <w:r>
        <w:t>43.4.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bookmarkEnd w:id="183"/>
    <w:p w:rsidR="00895B7E" w:rsidRDefault="00F1111F">
      <w:r>
        <w:t xml:space="preserve">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w:t>
      </w:r>
      <w:hyperlink w:anchor="sub_2289" w:history="1">
        <w:r>
          <w:rPr>
            <w:rStyle w:val="a4"/>
          </w:rPr>
          <w:t>подпунктами 43.1 - 43.4</w:t>
        </w:r>
      </w:hyperlink>
      <w:r>
        <w:t xml:space="preserve"> настоящего пункта.</w:t>
      </w:r>
    </w:p>
    <w:p w:rsidR="00895B7E" w:rsidRDefault="00F1111F">
      <w:bookmarkStart w:id="184" w:name="sub_2244"/>
      <w:r>
        <w:t>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95B7E" w:rsidRDefault="00F1111F">
      <w:bookmarkStart w:id="185" w:name="sub_2245"/>
      <w:bookmarkEnd w:id="184"/>
      <w:r>
        <w:t xml:space="preserve">45.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w:t>
      </w:r>
      <w:r>
        <w:lastRenderedPageBreak/>
        <w:t>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95B7E" w:rsidRDefault="00F1111F">
      <w:bookmarkStart w:id="186" w:name="sub_2246"/>
      <w:bookmarkEnd w:id="185"/>
      <w:r>
        <w:t>46. Обязательными условиями предоставления субсидии являются:</w:t>
      </w:r>
    </w:p>
    <w:bookmarkEnd w:id="186"/>
    <w:p w:rsidR="00895B7E" w:rsidRDefault="00F1111F">
      <w:r>
        <w:t xml:space="preserve">-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113" w:history="1">
        <w:r>
          <w:rPr>
            <w:rStyle w:val="a4"/>
          </w:rPr>
          <w:t>валютным законодательством</w:t>
        </w:r>
      </w:hyperlink>
      <w:r>
        <w:t xml:space="preserve"> Российской Федерации при закупке (поставке) высокотехнологичного импортного оборудования, сырья и комплектующих изделий;</w:t>
      </w:r>
    </w:p>
    <w:p w:rsidR="00895B7E" w:rsidRDefault="00F1111F">
      <w:r>
        <w:t xml:space="preserve">- 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них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14" w:history="1">
        <w:r>
          <w:rPr>
            <w:rStyle w:val="a4"/>
          </w:rPr>
          <w:t>статьями 268.1</w:t>
        </w:r>
      </w:hyperlink>
      <w:r>
        <w:t xml:space="preserve">, </w:t>
      </w:r>
      <w:hyperlink r:id="rId115" w:history="1">
        <w:r>
          <w:rPr>
            <w:rStyle w:val="a4"/>
          </w:rPr>
          <w:t>269.2</w:t>
        </w:r>
      </w:hyperlink>
      <w:r>
        <w:t xml:space="preserve"> Бюджетного кодекса Российской Федерации;</w:t>
      </w:r>
    </w:p>
    <w:p w:rsidR="00895B7E" w:rsidRDefault="00F1111F">
      <w:r>
        <w:t xml:space="preserve">-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rsidR="00895B7E" w:rsidRDefault="00F1111F">
      <w:bookmarkStart w:id="187" w:name="sub_2247"/>
      <w:r>
        <w:t>47. Уполномоченный орган при определении объема субсидии, предоставляемого получателю субсидии, исходит из следующих показателей:</w:t>
      </w:r>
    </w:p>
    <w:bookmarkEnd w:id="187"/>
    <w:p w:rsidR="00895B7E" w:rsidRDefault="00F1111F">
      <w:r>
        <w:t>- среднегодовой численности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образование у получателя субсидии, которым оказывается социальная поддержка в виде предоставления двухразового питания в учебное время;</w:t>
      </w:r>
    </w:p>
    <w:p w:rsidR="00895B7E" w:rsidRDefault="00F1111F">
      <w:r>
        <w:t>- среднегодовой численности учащихся получателя субсидии, за исключением отдельных категорий учащихся, которым оказывается социальная поддержка в виде предоставления двухразового питания в учебное время;</w:t>
      </w:r>
    </w:p>
    <w:p w:rsidR="00895B7E" w:rsidRDefault="00F1111F">
      <w:r>
        <w:t xml:space="preserve">- размера нормативов расходов на оплату продуктов питания и услуг организаций общественного питания при предоставлении бесплатного двухразового питания учащимся льготных категорий в день, при предоставлении горячего питания учащимся начальных классов с 1 по 4 классы в день, установленных </w:t>
      </w:r>
      <w:hyperlink r:id="rId116" w:history="1">
        <w:r>
          <w:rPr>
            <w:rStyle w:val="a4"/>
          </w:rPr>
          <w:t>постановлением</w:t>
        </w:r>
      </w:hyperlink>
      <w:r>
        <w:t xml:space="preserve"> Правительства Ханты-Мансийского автономного округа - Югры от 04.03.2016 N 59-п "Об обеспечении питанием обучающихся в образовательных организациях в Ханты-Мансийском автономном округе - Югре";</w:t>
      </w:r>
    </w:p>
    <w:p w:rsidR="00895B7E" w:rsidRDefault="00F1111F">
      <w:r>
        <w:t xml:space="preserve">- размера финансового обеспечения мероприятий по организации питания учащихся муниципальных общеобразовательных учреждений в день на одного учащегося за счет средств местного бюджета, установленного </w:t>
      </w:r>
      <w:hyperlink r:id="rId117" w:history="1">
        <w:r>
          <w:rPr>
            <w:rStyle w:val="a4"/>
          </w:rPr>
          <w:t>постановлением</w:t>
        </w:r>
      </w:hyperlink>
      <w:r>
        <w:t xml:space="preserve"> Администрации города от 05.02.2021 N 867 "О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w:t>
      </w:r>
      <w:r>
        <w:lastRenderedPageBreak/>
        <w:t>Ханты-Мансийского автономного округа - Югры".</w:t>
      </w:r>
    </w:p>
    <w:p w:rsidR="00895B7E" w:rsidRDefault="00F1111F">
      <w:bookmarkStart w:id="188" w:name="sub_2248"/>
      <w:r>
        <w:t>48. Размер субсидии, предоставляемой получателю субсидии, определяется уполномоченным органом по формуле:</w:t>
      </w:r>
    </w:p>
    <w:bookmarkEnd w:id="188"/>
    <w:p w:rsidR="00895B7E" w:rsidRDefault="00895B7E"/>
    <w:p w:rsidR="00895B7E" w:rsidRDefault="00F1111F">
      <w:pPr>
        <w:ind w:firstLine="698"/>
        <w:jc w:val="center"/>
      </w:pPr>
      <w:r>
        <w:rPr>
          <w:i/>
          <w:iCs/>
        </w:rPr>
        <w:t>V</w:t>
      </w:r>
      <w:r>
        <w:rPr>
          <w:vertAlign w:val="subscript"/>
        </w:rPr>
        <w:t> </w:t>
      </w:r>
      <w:proofErr w:type="spellStart"/>
      <w:r>
        <w:rPr>
          <w:vertAlign w:val="subscript"/>
        </w:rPr>
        <w:t>суб</w:t>
      </w:r>
      <w:proofErr w:type="spellEnd"/>
      <w:r>
        <w:t>=</w:t>
      </w:r>
      <w:r>
        <w:rPr>
          <w:i/>
          <w:iCs/>
        </w:rPr>
        <w:t>K</w:t>
      </w:r>
      <w:r>
        <w:rPr>
          <w:vertAlign w:val="subscript"/>
        </w:rPr>
        <w:t> </w:t>
      </w:r>
      <w:proofErr w:type="spellStart"/>
      <w:r>
        <w:rPr>
          <w:vertAlign w:val="subscript"/>
        </w:rPr>
        <w:t>сп</w:t>
      </w:r>
      <w:proofErr w:type="spellEnd"/>
      <w:r>
        <w:t xml:space="preserve"> x </w:t>
      </w:r>
      <w:r>
        <w:rPr>
          <w:i/>
          <w:iCs/>
        </w:rPr>
        <w:t>N</w:t>
      </w:r>
      <w:r>
        <w:rPr>
          <w:vertAlign w:val="subscript"/>
        </w:rPr>
        <w:t> </w:t>
      </w:r>
      <w:proofErr w:type="spellStart"/>
      <w:r>
        <w:rPr>
          <w:vertAlign w:val="subscript"/>
        </w:rPr>
        <w:t>сп</w:t>
      </w:r>
      <w:proofErr w:type="spellEnd"/>
      <w:r>
        <w:t xml:space="preserve"> x </w:t>
      </w:r>
      <w:r>
        <w:rPr>
          <w:i/>
          <w:iCs/>
        </w:rPr>
        <w:t>D</w:t>
      </w:r>
      <w:r>
        <w:t>+</w:t>
      </w:r>
      <w:r>
        <w:rPr>
          <w:i/>
          <w:iCs/>
        </w:rPr>
        <w:t>K</w:t>
      </w:r>
      <w:r>
        <w:rPr>
          <w:vertAlign w:val="subscript"/>
        </w:rPr>
        <w:t> </w:t>
      </w:r>
      <w:proofErr w:type="spellStart"/>
      <w:r>
        <w:rPr>
          <w:vertAlign w:val="subscript"/>
        </w:rPr>
        <w:t>дфопнк</w:t>
      </w:r>
      <w:proofErr w:type="spellEnd"/>
      <w:r>
        <w:t xml:space="preserve"> x </w:t>
      </w:r>
      <w:r>
        <w:rPr>
          <w:i/>
          <w:iCs/>
        </w:rPr>
        <w:t>N</w:t>
      </w:r>
      <w:r>
        <w:rPr>
          <w:vertAlign w:val="subscript"/>
        </w:rPr>
        <w:t> </w:t>
      </w:r>
      <w:proofErr w:type="spellStart"/>
      <w:r>
        <w:rPr>
          <w:vertAlign w:val="subscript"/>
        </w:rPr>
        <w:t>дфопнк</w:t>
      </w:r>
      <w:proofErr w:type="spellEnd"/>
      <w:r>
        <w:t xml:space="preserve"> x </w:t>
      </w:r>
      <w:r>
        <w:rPr>
          <w:i/>
          <w:iCs/>
        </w:rPr>
        <w:t>D</w:t>
      </w:r>
      <w:r>
        <w:t>+</w:t>
      </w:r>
      <w:r>
        <w:rPr>
          <w:i/>
          <w:iCs/>
        </w:rPr>
        <w:t>K</w:t>
      </w:r>
      <w:r>
        <w:rPr>
          <w:vertAlign w:val="subscript"/>
        </w:rPr>
        <w:t> </w:t>
      </w:r>
      <w:proofErr w:type="spellStart"/>
      <w:r>
        <w:rPr>
          <w:vertAlign w:val="subscript"/>
        </w:rPr>
        <w:t>фоп</w:t>
      </w:r>
      <w:proofErr w:type="spellEnd"/>
      <w:r>
        <w:t xml:space="preserve"> x </w:t>
      </w:r>
      <w:r>
        <w:rPr>
          <w:i/>
          <w:iCs/>
        </w:rPr>
        <w:t>N</w:t>
      </w:r>
      <w:r>
        <w:rPr>
          <w:vertAlign w:val="subscript"/>
        </w:rPr>
        <w:t> </w:t>
      </w:r>
      <w:proofErr w:type="spellStart"/>
      <w:r>
        <w:rPr>
          <w:vertAlign w:val="subscript"/>
        </w:rPr>
        <w:t>фоп</w:t>
      </w:r>
      <w:proofErr w:type="spellEnd"/>
      <w:r>
        <w:t xml:space="preserve"> x </w:t>
      </w:r>
      <w:r>
        <w:rPr>
          <w:i/>
          <w:iCs/>
        </w:rPr>
        <w:t>D</w:t>
      </w:r>
      <w:r>
        <w:t>, где:</w:t>
      </w:r>
    </w:p>
    <w:p w:rsidR="00895B7E" w:rsidRDefault="00895B7E"/>
    <w:p w:rsidR="00895B7E" w:rsidRDefault="00F1111F">
      <w:r>
        <w:t>V</w:t>
      </w:r>
      <w:r>
        <w:rPr>
          <w:vertAlign w:val="subscript"/>
        </w:rPr>
        <w:t> </w:t>
      </w:r>
      <w:proofErr w:type="spellStart"/>
      <w:r>
        <w:rPr>
          <w:vertAlign w:val="subscript"/>
        </w:rPr>
        <w:t>суб</w:t>
      </w:r>
      <w:proofErr w:type="spellEnd"/>
      <w:r>
        <w:t xml:space="preserve"> - объем субсидии на социальную поддержку </w:t>
      </w:r>
      <w:proofErr w:type="gramStart"/>
      <w:r>
        <w:t>отдельных категорий</w:t>
      </w:r>
      <w:proofErr w:type="gramEnd"/>
      <w:r>
        <w:t xml:space="preserve">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p>
    <w:p w:rsidR="00895B7E" w:rsidRDefault="00F1111F">
      <w:r>
        <w:t>K</w:t>
      </w:r>
      <w:r>
        <w:rPr>
          <w:vertAlign w:val="subscript"/>
        </w:rPr>
        <w:t> </w:t>
      </w:r>
      <w:proofErr w:type="spellStart"/>
      <w:r>
        <w:rPr>
          <w:vertAlign w:val="subscript"/>
        </w:rPr>
        <w:t>сп</w:t>
      </w:r>
      <w:proofErr w:type="spellEnd"/>
      <w:r>
        <w:t xml:space="preserve"> - среднегодовая численность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получающих образование у получателя субсидии;</w:t>
      </w:r>
    </w:p>
    <w:p w:rsidR="00895B7E" w:rsidRDefault="00F1111F">
      <w:r>
        <w:t>N</w:t>
      </w:r>
      <w:r>
        <w:rPr>
          <w:vertAlign w:val="subscript"/>
        </w:rPr>
        <w:t> </w:t>
      </w:r>
      <w:proofErr w:type="spellStart"/>
      <w:r>
        <w:rPr>
          <w:vertAlign w:val="subscript"/>
        </w:rPr>
        <w:t>сп</w:t>
      </w:r>
      <w:proofErr w:type="spellEnd"/>
      <w:r>
        <w:t xml:space="preserve"> - норматив расходов на оплату продуктов питания и услуг организаций общественного питания при предоставлении бесплатного двухразового питания учащимся льготных категорий в день, установленный </w:t>
      </w:r>
      <w:hyperlink r:id="rId118" w:history="1">
        <w:r>
          <w:rPr>
            <w:rStyle w:val="a4"/>
          </w:rPr>
          <w:t>постановлением</w:t>
        </w:r>
      </w:hyperlink>
      <w:r>
        <w:t xml:space="preserve"> Правительства Ханты-Мансийского автономного округа - Югры от 04.03.2016 N 59-п "Об обеспечении питанием обучающихся в образовательных организациях в Ханты-Мансийском автономном округе - Югре";</w:t>
      </w:r>
    </w:p>
    <w:p w:rsidR="00895B7E" w:rsidRDefault="00F1111F">
      <w:r>
        <w:t>K</w:t>
      </w:r>
      <w:r>
        <w:rPr>
          <w:vertAlign w:val="subscript"/>
        </w:rPr>
        <w:t> </w:t>
      </w:r>
      <w:proofErr w:type="spellStart"/>
      <w:r>
        <w:rPr>
          <w:vertAlign w:val="subscript"/>
        </w:rPr>
        <w:t>дфопнк</w:t>
      </w:r>
      <w:proofErr w:type="spellEnd"/>
      <w:r>
        <w:t xml:space="preserve"> - среднегодовая численность учащихся начальных классов с 1 по 4 классы получателя субсидии, за исключением учащихся льготных категорий, которым оказывается социальная поддержка в виде предоставления двухразового питания в учебное время;</w:t>
      </w:r>
    </w:p>
    <w:p w:rsidR="00895B7E" w:rsidRDefault="00F1111F">
      <w:r>
        <w:t>N</w:t>
      </w:r>
      <w:r>
        <w:rPr>
          <w:vertAlign w:val="subscript"/>
        </w:rPr>
        <w:t> </w:t>
      </w:r>
      <w:proofErr w:type="spellStart"/>
      <w:r>
        <w:rPr>
          <w:vertAlign w:val="subscript"/>
        </w:rPr>
        <w:t>дфопнк</w:t>
      </w:r>
      <w:proofErr w:type="spellEnd"/>
      <w:r>
        <w:t xml:space="preserve"> - норматив расходов на оплату продуктов питания и услуг организаций общественного питания при предоставлении горячего питания учащимся начальных классов с 1 по 4 классы в день, установленный </w:t>
      </w:r>
      <w:hyperlink r:id="rId119" w:history="1">
        <w:r>
          <w:rPr>
            <w:rStyle w:val="a4"/>
          </w:rPr>
          <w:t>постановлением</w:t>
        </w:r>
      </w:hyperlink>
      <w:r>
        <w:t xml:space="preserve"> Правительства Ханты-Мансийского автономного округа - Югры от 04.03.2016 N 59-п "Об обеспечении питанием обучающихся в образовательных организациях в Ханты-Мансийском автономном округе - Югре";</w:t>
      </w:r>
    </w:p>
    <w:p w:rsidR="00895B7E" w:rsidRDefault="00F1111F">
      <w:r>
        <w:t>K</w:t>
      </w:r>
      <w:r>
        <w:rPr>
          <w:vertAlign w:val="subscript"/>
        </w:rPr>
        <w:t> </w:t>
      </w:r>
      <w:proofErr w:type="spellStart"/>
      <w:r>
        <w:rPr>
          <w:vertAlign w:val="subscript"/>
        </w:rPr>
        <w:t>фоп</w:t>
      </w:r>
      <w:proofErr w:type="spellEnd"/>
      <w:r>
        <w:t xml:space="preserve"> - среднегодовая численность учащихся старших классов с 5 по 11 классы получателя субсидии, за исключением отдельных категорий учащихся, которым оказывается социальная поддержка в виде предоставления двухразового питания в учебное время;</w:t>
      </w:r>
    </w:p>
    <w:p w:rsidR="00895B7E" w:rsidRDefault="00F1111F">
      <w:r>
        <w:t>N</w:t>
      </w:r>
      <w:r>
        <w:rPr>
          <w:vertAlign w:val="subscript"/>
        </w:rPr>
        <w:t> </w:t>
      </w:r>
      <w:proofErr w:type="spellStart"/>
      <w:r>
        <w:rPr>
          <w:vertAlign w:val="subscript"/>
        </w:rPr>
        <w:t>фоп</w:t>
      </w:r>
      <w:proofErr w:type="spellEnd"/>
      <w:r>
        <w:t xml:space="preserve"> - размер финансового обеспечения мероприятий по организации питания учащихся муниципальных общеобразовательных учреждений в день на одного учащегося старших классов с 5 по 11 классы за счет средств местного бюджета, установленного </w:t>
      </w:r>
      <w:hyperlink r:id="rId120" w:history="1">
        <w:r>
          <w:rPr>
            <w:rStyle w:val="a4"/>
          </w:rPr>
          <w:t>постановлением</w:t>
        </w:r>
      </w:hyperlink>
      <w:r>
        <w:t xml:space="preserve"> Администрации города от 05.02.2021 N 867 "О порядке финансового обеспечения мероприятий по организации питания учащихся муниципальных общеобразовательных учреждений города Сургута в учебное время по месту нахождения общеобразовательного учреждения за счет средств местного бюджета и субсидии из бюджета Ханты-Мансийского автономного округа - Югры";</w:t>
      </w:r>
    </w:p>
    <w:p w:rsidR="00895B7E" w:rsidRDefault="00F1111F">
      <w:r>
        <w:t>D - среднее количество дней питания одного учащегося в учебное время по месту нахождения получателя субсидии в финансовом году.</w:t>
      </w:r>
    </w:p>
    <w:p w:rsidR="00895B7E" w:rsidRDefault="00F1111F">
      <w:bookmarkStart w:id="189" w:name="sub_2249"/>
      <w:r>
        <w:t>49. Субсидия предоставляется по следующим направлениям:</w:t>
      </w:r>
    </w:p>
    <w:bookmarkEnd w:id="189"/>
    <w:p w:rsidR="00895B7E" w:rsidRDefault="00F1111F">
      <w:r>
        <w:t xml:space="preserve">- на оказание социальной поддержки в виде предоставления двухразового питания в учебное время по месту нахождения получателя субсидии детям-сиротам и детям, оставшимся без попечения родителей, лицам из числа детей-сирот и детей, оставшихся без попечения родителей, детям из многодетных семей, детям из малоимущих семей, обучающимся с ограниченными возможностями здоровья, детям-инвалидам, не относящимся к обучающимся с ограниченными возможностями здоровья, членам семей участников специальной военной операции, граждан Российской Федерации, </w:t>
      </w:r>
      <w:r>
        <w:lastRenderedPageBreak/>
        <w:t>призванных на военную службу по мобилизации в Вооруженные Силы Российской Федерации;</w:t>
      </w:r>
    </w:p>
    <w:p w:rsidR="00895B7E" w:rsidRDefault="00F1111F">
      <w:r>
        <w:t>- на дополнительное финансовое обеспечение мероприятий по организации питания учащихся начальных классов с 1 по 4 классы получателя субсидии, за исключением учащихся льготных категорий, которым оказывается социальная поддержка в виде предоставления двухразового питания в учебное время;</w:t>
      </w:r>
    </w:p>
    <w:p w:rsidR="00895B7E" w:rsidRDefault="00F1111F">
      <w:r>
        <w:t>- на финансовое обеспечение мероприятий по организации питания учащихся получателя субсидии, за исключением учащихся льготных категорий, которым оказывается социальная поддержка в виде предоставления двухразового питания в учебное время.</w:t>
      </w:r>
    </w:p>
    <w:p w:rsidR="00895B7E" w:rsidRDefault="00F1111F">
      <w:bookmarkStart w:id="190" w:name="sub_2250"/>
      <w:r>
        <w:t>50. 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основании заявки, представленной получателем субсидии по форме, установленной в соглашении, на счета, открытые получателям субсидий в учреждениях Центрального банка Российской Федерации или кредитных организациях.</w:t>
      </w:r>
    </w:p>
    <w:p w:rsidR="00895B7E" w:rsidRDefault="00F1111F">
      <w:bookmarkStart w:id="191" w:name="sub_2251"/>
      <w:bookmarkEnd w:id="190"/>
      <w:r>
        <w:t xml:space="preserve">51.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w:t>
      </w:r>
      <w:hyperlink r:id="rId121" w:history="1">
        <w:r>
          <w:rPr>
            <w:rStyle w:val="a4"/>
          </w:rPr>
          <w:t>статьей 217</w:t>
        </w:r>
      </w:hyperlink>
      <w:r>
        <w:t xml:space="preserve">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895B7E" w:rsidRDefault="00F1111F">
      <w:bookmarkStart w:id="192" w:name="sub_2252"/>
      <w:bookmarkEnd w:id="191"/>
      <w:r>
        <w:t>52. Неиспользованный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bookmarkEnd w:id="192"/>
    <w:p w:rsidR="00895B7E" w:rsidRDefault="00F1111F">
      <w:r>
        <w:t>Порядок и сроки возврата остатка субсидии в бюджет городского округа Сургут Ханты-Мансийского автономного округа - Югры в случае отсутствия решения уполномоченного органа о наличии потребности в указанных средствах устанавливаются муниципальным правовым актом Администрации города и включаются в соглашение.</w:t>
      </w:r>
    </w:p>
    <w:p w:rsidR="00895B7E" w:rsidRDefault="00F1111F">
      <w:bookmarkStart w:id="193" w:name="sub_2253"/>
      <w:r>
        <w:t>53. Значения результатов предоставления субсидии, а также характеристика (характеристики) результата, устанавливаются уполномоченным органом в соглашении.</w:t>
      </w:r>
    </w:p>
    <w:bookmarkEnd w:id="193"/>
    <w:p w:rsidR="00895B7E" w:rsidRDefault="00F1111F">
      <w:r>
        <w:t>Результатом предоставления субсидии является доля обучающихся частных общеобразовательных организаций, обеспеченных питанием, от общей численности обучающихся частных общеобразовательных организаций, в процентах.</w:t>
      </w:r>
    </w:p>
    <w:p w:rsidR="00895B7E" w:rsidRDefault="00F1111F">
      <w:r>
        <w:t>Характеристикой результатов предоставления субсидии является среднегодовая численность обучающихся, обеспеченных питанием, человек.</w:t>
      </w:r>
    </w:p>
    <w:p w:rsidR="00895B7E" w:rsidRDefault="00F1111F">
      <w:bookmarkStart w:id="194" w:name="sub_2254"/>
      <w:r>
        <w:t xml:space="preserve">54. Порядок и сроки возврата </w:t>
      </w:r>
      <w:r w:rsidR="006A4108" w:rsidRPr="006A4108">
        <w:t xml:space="preserve">средств </w:t>
      </w:r>
      <w:r>
        <w:t xml:space="preserve">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2042" w:history="1">
        <w:r>
          <w:rPr>
            <w:rStyle w:val="a4"/>
          </w:rPr>
          <w:t>пунктом 2 раздела IV</w:t>
        </w:r>
      </w:hyperlink>
      <w:r>
        <w:t xml:space="preserve"> настоящего порядка.</w:t>
      </w:r>
    </w:p>
    <w:bookmarkEnd w:id="194"/>
    <w:p w:rsidR="00895B7E" w:rsidRDefault="00895B7E"/>
    <w:p w:rsidR="00895B7E" w:rsidRDefault="00F1111F">
      <w:pPr>
        <w:pStyle w:val="1"/>
      </w:pPr>
      <w:bookmarkStart w:id="195" w:name="sub_2003"/>
      <w:r>
        <w:t>Раздел III. Требования к отчетности</w:t>
      </w:r>
    </w:p>
    <w:bookmarkEnd w:id="195"/>
    <w:p w:rsidR="00895B7E" w:rsidRDefault="00895B7E"/>
    <w:p w:rsidR="00895B7E" w:rsidRDefault="00F1111F">
      <w:bookmarkStart w:id="196" w:name="sub_2031"/>
      <w:r>
        <w:t xml:space="preserve">1. Отчет о достижении значений результатов предоставления субсидии, а также характеристики (характеристик) результата, отчет об осуществлении расходов, источником финансового обеспечения которых является субсидия по формам, установленным приказом департамента финансов Администрации города, отчет о реализации плана мероприятий по </w:t>
      </w:r>
      <w:r>
        <w:lastRenderedPageBreak/>
        <w:t xml:space="preserve">достижению результатов предоставления субсидии по форме, определенной соглашением в соответствии с </w:t>
      </w:r>
      <w:hyperlink r:id="rId122" w:history="1">
        <w:r>
          <w:rPr>
            <w:rStyle w:val="a4"/>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p>
    <w:p w:rsidR="00895B7E" w:rsidRDefault="00F1111F">
      <w:bookmarkStart w:id="197" w:name="sub_2293"/>
      <w:bookmarkEnd w:id="196"/>
      <w:r>
        <w:t>1.1. Отчет о достижении значений результатов представления субсидии, а также характеристики (характеристик) результата предоставляется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 итогам года до 10 января.</w:t>
      </w:r>
    </w:p>
    <w:p w:rsidR="00895B7E" w:rsidRDefault="00F1111F">
      <w:bookmarkStart w:id="198" w:name="sub_2294"/>
      <w:bookmarkEnd w:id="197"/>
      <w:r>
        <w:t>1.2. Отчет о расходах, источником финансового обеспечения которых является субсидия, с приложением документов, подтверждающих кассовое расходование средств субсидии, перечень которых определяется соглашением, представляется ежемесячно в срок до 5 числа месяца, следующего за отчетным, по итогам года до 10 января.</w:t>
      </w:r>
    </w:p>
    <w:p w:rsidR="00895B7E" w:rsidRDefault="00F1111F">
      <w:bookmarkStart w:id="199" w:name="sub_2295"/>
      <w:bookmarkEnd w:id="198"/>
      <w:r>
        <w:t>1.3.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после достижения конечного значения результата предоставления субсидии по итогам года до 10 января.</w:t>
      </w:r>
    </w:p>
    <w:p w:rsidR="00895B7E" w:rsidRDefault="00F1111F">
      <w:bookmarkStart w:id="200" w:name="sub_2032"/>
      <w:bookmarkEnd w:id="199"/>
      <w:r>
        <w:t xml:space="preserve">2. Уполномоченный орган осуществляет проверку и принятие отчетности, указанной в </w:t>
      </w:r>
      <w:hyperlink w:anchor="sub_2031" w:history="1">
        <w:r>
          <w:rPr>
            <w:rStyle w:val="a4"/>
          </w:rPr>
          <w:t>пункте 1 раздела III</w:t>
        </w:r>
      </w:hyperlink>
      <w:r>
        <w:t xml:space="preserve"> настоящего порядка, устанавливает полноту и достоверность сведений, содержащихся в отчетах, в течение 10 рабочих дней со дня ее представления получателем субсидии.</w:t>
      </w:r>
    </w:p>
    <w:p w:rsidR="00895B7E" w:rsidRDefault="00F1111F">
      <w:bookmarkStart w:id="201" w:name="sub_2033"/>
      <w:bookmarkEnd w:id="200"/>
      <w:r>
        <w:t xml:space="preserve">3. Уполномоченный орган в течение срока, указанного в </w:t>
      </w:r>
      <w:hyperlink w:anchor="sub_2032" w:history="1">
        <w:r>
          <w:rPr>
            <w:rStyle w:val="a4"/>
          </w:rPr>
          <w:t>пункте 2 раздела III</w:t>
        </w:r>
      </w:hyperlink>
      <w:r>
        <w:t xml:space="preserve"> настоящего порядка, возвращает получателю субсидии отчет на доработку в случае:</w:t>
      </w:r>
    </w:p>
    <w:bookmarkEnd w:id="201"/>
    <w:p w:rsidR="00895B7E" w:rsidRDefault="00F1111F">
      <w:r>
        <w:t>- представления отчета по форме, не соответствующей установленной заключенным соглашением;</w:t>
      </w:r>
    </w:p>
    <w:p w:rsidR="00895B7E" w:rsidRDefault="00F1111F">
      <w:r>
        <w:t>- установления факта предоставления неполной и (или) недостоверной информации, содержащейся в отчетах.</w:t>
      </w:r>
    </w:p>
    <w:p w:rsidR="00895B7E" w:rsidRDefault="00F1111F">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895B7E" w:rsidRDefault="00F1111F">
      <w:bookmarkStart w:id="202" w:name="sub_2034"/>
      <w:r>
        <w:t>4. Уполномоченный орган на принятом отчете проставляет отметку о принятии.</w:t>
      </w:r>
    </w:p>
    <w:p w:rsidR="00895B7E" w:rsidRDefault="00F1111F">
      <w:bookmarkStart w:id="203" w:name="sub_2035"/>
      <w:bookmarkEnd w:id="202"/>
      <w:r>
        <w:t xml:space="preserve">5. При наличии технической возможности отчетность, указанная в </w:t>
      </w:r>
      <w:hyperlink w:anchor="sub_2031" w:history="1">
        <w:r>
          <w:rPr>
            <w:rStyle w:val="a4"/>
          </w:rPr>
          <w:t xml:space="preserve">пункте 1 раздела III </w:t>
        </w:r>
      </w:hyperlink>
      <w:r>
        <w:t>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bookmarkEnd w:id="203"/>
    <w:p w:rsidR="00895B7E" w:rsidRDefault="00895B7E"/>
    <w:p w:rsidR="00895B7E" w:rsidRDefault="00F1111F">
      <w:pPr>
        <w:pStyle w:val="1"/>
      </w:pPr>
      <w:bookmarkStart w:id="204" w:name="sub_2004"/>
      <w:r>
        <w:t xml:space="preserve">Раздел IV. Требования об осуществлении контроля (мониторинга) </w:t>
      </w:r>
      <w:r>
        <w:br/>
        <w:t>за соблюдением условий и порядка предоставления субсидий и ответственности за их нарушение</w:t>
      </w:r>
    </w:p>
    <w:bookmarkEnd w:id="204"/>
    <w:p w:rsidR="00895B7E" w:rsidRDefault="00895B7E"/>
    <w:p w:rsidR="00895B7E" w:rsidRDefault="00F1111F">
      <w:r>
        <w:t xml:space="preserve">1. 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123" w:history="1">
        <w:r>
          <w:rPr>
            <w:rStyle w:val="a4"/>
          </w:rPr>
          <w:t>статьями 268.1</w:t>
        </w:r>
      </w:hyperlink>
      <w:r>
        <w:t xml:space="preserve">, </w:t>
      </w:r>
      <w:hyperlink r:id="rId124" w:history="1">
        <w:r>
          <w:rPr>
            <w:rStyle w:val="a4"/>
          </w:rPr>
          <w:t>269.2</w:t>
        </w:r>
      </w:hyperlink>
      <w:r>
        <w:t xml:space="preserve"> Бюджетного кодекса Российской Федерации.</w:t>
      </w:r>
    </w:p>
    <w:p w:rsidR="00895B7E" w:rsidRDefault="00F1111F">
      <w:bookmarkStart w:id="205" w:name="sub_4102"/>
      <w:r>
        <w:lastRenderedPageBreak/>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bookmarkEnd w:id="205"/>
    <w:p w:rsidR="00F30B6D" w:rsidRDefault="00F30B6D" w:rsidP="00F30B6D">
      <w:r>
        <w:t>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средства субсидии подлежат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rsidR="00895B7E" w:rsidRDefault="00F30B6D" w:rsidP="00F30B6D">
      <w: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средства субсидии подлежат возврату в срок, указанный в представлении и (или) предписании.</w:t>
      </w:r>
    </w:p>
    <w:p w:rsidR="00895B7E" w:rsidRDefault="00F1111F">
      <w:bookmarkStart w:id="206" w:name="sub_2043"/>
      <w: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rsidR="00895B7E" w:rsidRDefault="00F1111F">
      <w:bookmarkStart w:id="207" w:name="sub_2044"/>
      <w:bookmarkEnd w:id="206"/>
      <w:r>
        <w:t xml:space="preserve">4. В случае </w:t>
      </w:r>
      <w:proofErr w:type="spellStart"/>
      <w:r>
        <w:t>недостижения</w:t>
      </w:r>
      <w:proofErr w:type="spellEnd"/>
      <w:r>
        <w:t xml:space="preserve">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rsidR="00895B7E" w:rsidRDefault="00F1111F">
      <w:bookmarkStart w:id="208" w:name="sub_2045"/>
      <w:bookmarkEnd w:id="207"/>
      <w: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bookmarkEnd w:id="208"/>
    <w:p w:rsidR="00895B7E" w:rsidRDefault="00F1111F">
      <w: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895B7E" w:rsidRDefault="00F1111F">
      <w: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895B7E" w:rsidRDefault="00895B7E"/>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734B3F" w:rsidRDefault="00734B3F"/>
    <w:p w:rsidR="00895B7E" w:rsidRDefault="00F1111F">
      <w:pPr>
        <w:jc w:val="right"/>
        <w:rPr>
          <w:rStyle w:val="a3"/>
          <w:rFonts w:ascii="Arial" w:hAnsi="Arial" w:cs="Arial"/>
        </w:rPr>
      </w:pPr>
      <w:r>
        <w:rPr>
          <w:rStyle w:val="a3"/>
          <w:rFonts w:ascii="Arial" w:hAnsi="Arial" w:cs="Arial"/>
        </w:rPr>
        <w:lastRenderedPageBreak/>
        <w:t>Приложение 1</w:t>
      </w:r>
      <w:r>
        <w:rPr>
          <w:rStyle w:val="a3"/>
          <w:rFonts w:ascii="Arial" w:hAnsi="Arial" w:cs="Arial"/>
        </w:rPr>
        <w:br/>
        <w:t xml:space="preserve">к </w:t>
      </w:r>
      <w:hyperlink w:anchor="sub_2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 xml:space="preserve">и условий предоставления субсидии </w:t>
      </w:r>
      <w:r>
        <w:rPr>
          <w:rStyle w:val="a3"/>
          <w:rFonts w:ascii="Arial" w:hAnsi="Arial" w:cs="Arial"/>
        </w:rPr>
        <w:br/>
        <w:t xml:space="preserve">на социальную поддержку отдельных </w:t>
      </w:r>
      <w:r>
        <w:rPr>
          <w:rStyle w:val="a3"/>
          <w:rFonts w:ascii="Arial" w:hAnsi="Arial" w:cs="Arial"/>
        </w:rPr>
        <w:br/>
        <w:t>категорий учащихся в виде предоставления</w:t>
      </w:r>
      <w:r>
        <w:rPr>
          <w:rStyle w:val="a3"/>
          <w:rFonts w:ascii="Arial" w:hAnsi="Arial" w:cs="Arial"/>
        </w:rPr>
        <w:br/>
        <w:t xml:space="preserve">двухразового питания в учебное время, </w:t>
      </w:r>
      <w:r>
        <w:rPr>
          <w:rStyle w:val="a3"/>
          <w:rFonts w:ascii="Arial" w:hAnsi="Arial" w:cs="Arial"/>
        </w:rPr>
        <w:br/>
        <w:t>на дополнительное финансовое обеспечение</w:t>
      </w:r>
      <w:r>
        <w:rPr>
          <w:rStyle w:val="a3"/>
          <w:rFonts w:ascii="Arial" w:hAnsi="Arial" w:cs="Arial"/>
        </w:rPr>
        <w:br/>
        <w:t xml:space="preserve">мероприятий по организации питания </w:t>
      </w:r>
      <w:r>
        <w:rPr>
          <w:rStyle w:val="a3"/>
          <w:rFonts w:ascii="Arial" w:hAnsi="Arial" w:cs="Arial"/>
        </w:rPr>
        <w:br/>
        <w:t>учащихся начальных классов с 1 по 4 классы,</w:t>
      </w:r>
      <w:r>
        <w:rPr>
          <w:rStyle w:val="a3"/>
          <w:rFonts w:ascii="Arial" w:hAnsi="Arial" w:cs="Arial"/>
        </w:rPr>
        <w:br/>
        <w:t xml:space="preserve">по месту нахождения частной общеобразовательной </w:t>
      </w:r>
      <w:r>
        <w:rPr>
          <w:rStyle w:val="a3"/>
          <w:rFonts w:ascii="Arial" w:hAnsi="Arial" w:cs="Arial"/>
        </w:rPr>
        <w:br/>
        <w:t>организации, на финансовое обеспечение</w:t>
      </w:r>
      <w:r>
        <w:rPr>
          <w:rStyle w:val="a3"/>
          <w:rFonts w:ascii="Arial" w:hAnsi="Arial" w:cs="Arial"/>
        </w:rPr>
        <w:br/>
        <w:t>мероприятий по организации питания учащихся</w:t>
      </w:r>
    </w:p>
    <w:p w:rsidR="00895B7E" w:rsidRDefault="00F1111F">
      <w:pPr>
        <w:pStyle w:val="ab"/>
      </w:pPr>
      <w:r>
        <w:t>С изменениями и дополнениями от:</w:t>
      </w:r>
    </w:p>
    <w:p w:rsidR="00895B7E" w:rsidRDefault="00F1111F">
      <w:pPr>
        <w:pStyle w:val="a9"/>
        <w:rPr>
          <w:shd w:val="clear" w:color="auto" w:fill="EAEFED"/>
        </w:rPr>
      </w:pPr>
      <w:r>
        <w:t xml:space="preserve"> </w:t>
      </w:r>
      <w:r>
        <w:rPr>
          <w:shd w:val="clear" w:color="auto" w:fill="EAEFED"/>
        </w:rPr>
        <w:t>29 декабря 2025 г.</w:t>
      </w:r>
    </w:p>
    <w:p w:rsidR="00895B7E" w:rsidRDefault="00895B7E"/>
    <w:p w:rsidR="00895B7E" w:rsidRDefault="00F1111F">
      <w:pPr>
        <w:pStyle w:val="1"/>
      </w:pPr>
      <w:r>
        <w:t xml:space="preserve">Заявка </w:t>
      </w:r>
      <w:r>
        <w:br/>
        <w:t xml:space="preserve">на предоставление субсидии на социальную поддержку отдельных категорий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 </w:t>
      </w:r>
      <w:r>
        <w:br/>
        <w:t>в ______ году и плановом периоде ______, ______ годов</w:t>
      </w:r>
    </w:p>
    <w:p w:rsidR="00895B7E" w:rsidRDefault="00895B7E"/>
    <w:p w:rsidR="00895B7E" w:rsidRDefault="00F1111F">
      <w:r>
        <w:t>1. Название частной общеобразовательной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p>
    <w:p w:rsidR="00895B7E" w:rsidRDefault="00F1111F">
      <w:r>
        <w:t>____________________________________________________________________.</w:t>
      </w:r>
    </w:p>
    <w:p w:rsidR="00895B7E" w:rsidRDefault="00F1111F">
      <w:r>
        <w:t>2. Организационно-правовая форма организации</w:t>
      </w:r>
    </w:p>
    <w:p w:rsidR="00895B7E" w:rsidRDefault="00F1111F">
      <w:r>
        <w:t>____________________________________________________________________.</w:t>
      </w:r>
    </w:p>
    <w:p w:rsidR="00895B7E" w:rsidRDefault="00F1111F">
      <w:r>
        <w:t>3. Дата создания организации, дата и номер регистрации</w:t>
      </w:r>
    </w:p>
    <w:p w:rsidR="00895B7E" w:rsidRDefault="00F1111F">
      <w:r>
        <w:t>____________________________________________________________________.</w:t>
      </w:r>
    </w:p>
    <w:p w:rsidR="00895B7E" w:rsidRDefault="00F1111F">
      <w:r>
        <w:t>4. Основные сферы деятельности организации</w:t>
      </w:r>
    </w:p>
    <w:p w:rsidR="00895B7E" w:rsidRDefault="00F1111F">
      <w:r>
        <w:t>____________________________________________________________________.</w:t>
      </w:r>
    </w:p>
    <w:p w:rsidR="00895B7E" w:rsidRDefault="00F1111F">
      <w:r>
        <w:t>5. Территория деятельности организации</w:t>
      </w:r>
    </w:p>
    <w:p w:rsidR="00895B7E" w:rsidRDefault="00F1111F">
      <w:r>
        <w:t>____________________________________________________________________.</w:t>
      </w:r>
    </w:p>
    <w:p w:rsidR="00895B7E" w:rsidRDefault="00F1111F">
      <w:r>
        <w:t>6. Почтовый адрес организации (с указанием индекса)</w:t>
      </w:r>
    </w:p>
    <w:p w:rsidR="00895B7E" w:rsidRDefault="00F1111F">
      <w:r>
        <w:t>____________________________________________________________________.</w:t>
      </w:r>
    </w:p>
    <w:p w:rsidR="00895B7E" w:rsidRDefault="00F1111F">
      <w:r>
        <w:t>7. Контактная информация организации (номер телефона, факса, адреса электронной почты)</w:t>
      </w:r>
    </w:p>
    <w:p w:rsidR="00895B7E" w:rsidRDefault="00F1111F">
      <w:r>
        <w:t>____________________________________________________________________.</w:t>
      </w:r>
    </w:p>
    <w:p w:rsidR="00895B7E" w:rsidRDefault="00F1111F">
      <w:r>
        <w:t>8. Руководитель организации (Ф.И.О., телефоны, электронная почта)</w:t>
      </w:r>
    </w:p>
    <w:p w:rsidR="00895B7E" w:rsidRDefault="00F1111F">
      <w:r>
        <w:t>____________________________________________________________________.</w:t>
      </w:r>
    </w:p>
    <w:p w:rsidR="00895B7E" w:rsidRDefault="00F1111F">
      <w:r>
        <w:t>9. Место предоставления общего образования (адрес)</w:t>
      </w:r>
    </w:p>
    <w:p w:rsidR="00895B7E" w:rsidRDefault="00F1111F">
      <w:r>
        <w:t>____________________________________________________________________.</w:t>
      </w:r>
    </w:p>
    <w:p w:rsidR="00895B7E" w:rsidRDefault="00F1111F">
      <w:r>
        <w:t>10. Запрашиваемый объем субсидии ___________________________ рублей.</w:t>
      </w:r>
    </w:p>
    <w:p w:rsidR="00895B7E" w:rsidRDefault="00F1111F">
      <w:r>
        <w:t>11. Предполагаемые направления расходования средств:</w:t>
      </w:r>
    </w:p>
    <w:p w:rsidR="00895B7E" w:rsidRDefault="00F1111F">
      <w:r>
        <w:t>- оказание мер социальной поддержки учащимся льготных категорий в виде двухразового питания в учебное время ______________________________ руб.;</w:t>
      </w:r>
    </w:p>
    <w:p w:rsidR="00895B7E" w:rsidRDefault="00F1111F">
      <w:r>
        <w:t xml:space="preserve">- дополнительное финансовое обеспечение мероприятий по организации питания учащихся начальных классов с 1 по 4 классы, за исключением учащихся льготных категорий, которым </w:t>
      </w:r>
      <w:r>
        <w:lastRenderedPageBreak/>
        <w:t>оказывается социальная поддержка в виде предоставления двухразового питания в учебное время _________________ руб.;</w:t>
      </w:r>
    </w:p>
    <w:p w:rsidR="00895B7E" w:rsidRDefault="00F1111F">
      <w:r>
        <w:t>- финансовое обеспечение мероприятий по организации питания учащихся, за исключением учащихся льготных категорий, которым оказывается социальная поддержка в виде предоставления двухразового питания в учебное время, за счет средств местного бюджета _____________________________ руб.</w:t>
      </w:r>
    </w:p>
    <w:p w:rsidR="00895B7E" w:rsidRDefault="00895B7E"/>
    <w:p w:rsidR="00895B7E" w:rsidRDefault="00F1111F">
      <w:r>
        <w:t>Дата составления заявки "___" __________ 20__ г.</w:t>
      </w:r>
    </w:p>
    <w:p w:rsidR="00734B3F" w:rsidRPr="00734B3F" w:rsidRDefault="00734B3F" w:rsidP="00734B3F">
      <w:r w:rsidRPr="00734B3F">
        <w:t>Настоящим участник отбора подтверждает достоверность предоставленной информации:</w:t>
      </w:r>
    </w:p>
    <w:p w:rsidR="00734B3F" w:rsidRPr="00734B3F" w:rsidRDefault="00734B3F" w:rsidP="00734B3F">
      <w:r w:rsidRPr="00734B3F">
        <w:rPr>
          <w:i/>
        </w:rPr>
        <w:t xml:space="preserve">- </w:t>
      </w:r>
      <w:r w:rsidRPr="00734B3F">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индивидуального предпринимателя;</w:t>
      </w:r>
    </w:p>
    <w:p w:rsidR="00734B3F" w:rsidRPr="00734B3F" w:rsidRDefault="00734B3F" w:rsidP="00734B3F">
      <w:r w:rsidRPr="00734B3F">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734B3F" w:rsidRPr="00734B3F" w:rsidRDefault="00734B3F" w:rsidP="00734B3F">
      <w:r w:rsidRPr="00734B3F">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для участника отбора, являющегося индивидуальным предпринимателем;</w:t>
      </w:r>
    </w:p>
    <w:p w:rsidR="00734B3F" w:rsidRPr="00734B3F" w:rsidRDefault="00734B3F" w:rsidP="00734B3F">
      <w:r w:rsidRPr="00734B3F">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w:t>
      </w:r>
    </w:p>
    <w:p w:rsidR="00734B3F" w:rsidRPr="00734B3F" w:rsidRDefault="00734B3F" w:rsidP="00734B3F">
      <w:r w:rsidRPr="00734B3F">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34B3F" w:rsidRPr="00734B3F" w:rsidRDefault="00734B3F" w:rsidP="00734B3F">
      <w:r w:rsidRPr="00734B3F">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34B3F" w:rsidRPr="00734B3F" w:rsidRDefault="00734B3F" w:rsidP="00734B3F">
      <w:r w:rsidRPr="00734B3F">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734B3F" w:rsidRPr="00734B3F" w:rsidRDefault="00734B3F" w:rsidP="00734B3F">
      <w:r w:rsidRPr="00734B3F">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5B7E" w:rsidRPr="00734B3F" w:rsidRDefault="00734B3F" w:rsidP="00734B3F">
      <w:r w:rsidRPr="00734B3F">
        <w:t>-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3360"/>
        <w:gridCol w:w="3360"/>
      </w:tblGrid>
      <w:tr w:rsidR="00895B7E">
        <w:tc>
          <w:tcPr>
            <w:tcW w:w="3640" w:type="dxa"/>
            <w:tcBorders>
              <w:top w:val="nil"/>
              <w:left w:val="nil"/>
              <w:bottom w:val="nil"/>
              <w:right w:val="nil"/>
            </w:tcBorders>
          </w:tcPr>
          <w:p w:rsidR="00895B7E" w:rsidRDefault="00F1111F">
            <w:pPr>
              <w:pStyle w:val="ac"/>
            </w:pPr>
            <w:r>
              <w:t>Руководитель организации</w:t>
            </w:r>
          </w:p>
          <w:p w:rsidR="00895B7E" w:rsidRDefault="00F1111F">
            <w:pPr>
              <w:pStyle w:val="ac"/>
            </w:pPr>
            <w:r>
              <w:t>(индивидуальный предприниматель)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w:t>
            </w:r>
          </w:p>
          <w:p w:rsidR="00895B7E" w:rsidRDefault="00F1111F">
            <w:pPr>
              <w:pStyle w:val="aa"/>
              <w:jc w:val="center"/>
            </w:pPr>
            <w:r>
              <w:t>(подпись)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______________________</w:t>
            </w:r>
          </w:p>
          <w:p w:rsidR="00895B7E" w:rsidRDefault="00F1111F">
            <w:pPr>
              <w:pStyle w:val="aa"/>
              <w:jc w:val="center"/>
            </w:pPr>
            <w:r>
              <w:t>(расшифровка подписи)</w:t>
            </w:r>
          </w:p>
        </w:tc>
      </w:tr>
    </w:tbl>
    <w:p w:rsidR="00895B7E" w:rsidRDefault="00895B7E"/>
    <w:p w:rsidR="00895B7E" w:rsidRDefault="00F1111F">
      <w:pPr>
        <w:jc w:val="right"/>
        <w:rPr>
          <w:rStyle w:val="a3"/>
          <w:rFonts w:ascii="Arial" w:hAnsi="Arial" w:cs="Arial"/>
        </w:rPr>
      </w:pPr>
      <w:bookmarkStart w:id="209" w:name="sub_2200"/>
      <w:r>
        <w:rPr>
          <w:rStyle w:val="a3"/>
          <w:rFonts w:ascii="Arial" w:hAnsi="Arial" w:cs="Arial"/>
        </w:rPr>
        <w:lastRenderedPageBreak/>
        <w:t>Приложение 2</w:t>
      </w:r>
      <w:r>
        <w:rPr>
          <w:rStyle w:val="a3"/>
          <w:rFonts w:ascii="Arial" w:hAnsi="Arial" w:cs="Arial"/>
        </w:rPr>
        <w:br/>
        <w:t xml:space="preserve">к </w:t>
      </w:r>
      <w:hyperlink w:anchor="sub_2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 xml:space="preserve">и условий предоставления субсидии </w:t>
      </w:r>
      <w:r>
        <w:rPr>
          <w:rStyle w:val="a3"/>
          <w:rFonts w:ascii="Arial" w:hAnsi="Arial" w:cs="Arial"/>
        </w:rPr>
        <w:br/>
        <w:t xml:space="preserve">на социальную поддержку отдельных </w:t>
      </w:r>
      <w:r>
        <w:rPr>
          <w:rStyle w:val="a3"/>
          <w:rFonts w:ascii="Arial" w:hAnsi="Arial" w:cs="Arial"/>
        </w:rPr>
        <w:br/>
        <w:t>категорий учащихся в виде предоставления</w:t>
      </w:r>
      <w:r>
        <w:rPr>
          <w:rStyle w:val="a3"/>
          <w:rFonts w:ascii="Arial" w:hAnsi="Arial" w:cs="Arial"/>
        </w:rPr>
        <w:br/>
        <w:t xml:space="preserve">двухразового питания в учебное время, </w:t>
      </w:r>
      <w:r>
        <w:rPr>
          <w:rStyle w:val="a3"/>
          <w:rFonts w:ascii="Arial" w:hAnsi="Arial" w:cs="Arial"/>
        </w:rPr>
        <w:br/>
        <w:t>на дополнительное финансовое обеспечение</w:t>
      </w:r>
      <w:r>
        <w:rPr>
          <w:rStyle w:val="a3"/>
          <w:rFonts w:ascii="Arial" w:hAnsi="Arial" w:cs="Arial"/>
        </w:rPr>
        <w:br/>
        <w:t xml:space="preserve">мероприятий по организации питания </w:t>
      </w:r>
      <w:r>
        <w:rPr>
          <w:rStyle w:val="a3"/>
          <w:rFonts w:ascii="Arial" w:hAnsi="Arial" w:cs="Arial"/>
        </w:rPr>
        <w:br/>
        <w:t>учащихся начальных классов с 1 по 4 классы,</w:t>
      </w:r>
      <w:r>
        <w:rPr>
          <w:rStyle w:val="a3"/>
          <w:rFonts w:ascii="Arial" w:hAnsi="Arial" w:cs="Arial"/>
        </w:rPr>
        <w:br/>
        <w:t xml:space="preserve">по месту нахождения частной общеобразовательной </w:t>
      </w:r>
      <w:r>
        <w:rPr>
          <w:rStyle w:val="a3"/>
          <w:rFonts w:ascii="Arial" w:hAnsi="Arial" w:cs="Arial"/>
        </w:rPr>
        <w:br/>
        <w:t>организации, на финансовое обеспечение</w:t>
      </w:r>
      <w:r>
        <w:rPr>
          <w:rStyle w:val="a3"/>
          <w:rFonts w:ascii="Arial" w:hAnsi="Arial" w:cs="Arial"/>
        </w:rPr>
        <w:br/>
        <w:t>мероприятий по организации питания учащихся</w:t>
      </w:r>
    </w:p>
    <w:bookmarkEnd w:id="209"/>
    <w:p w:rsidR="00895B7E" w:rsidRDefault="00895B7E"/>
    <w:p w:rsidR="00895B7E" w:rsidRDefault="00F1111F">
      <w:pPr>
        <w:pStyle w:val="1"/>
      </w:pPr>
      <w:r>
        <w:t xml:space="preserve">Информация </w:t>
      </w:r>
      <w:r>
        <w:br/>
        <w:t>о численности учащихся, получающих питание в учебное время по месту нахождения образовательной организации</w:t>
      </w:r>
      <w:r>
        <w:br/>
        <w:t>_______________________________________________________________</w:t>
      </w:r>
      <w:r>
        <w:br/>
        <w:t>(наименование частной образовательной организации, осуществляющей образовательную деятельность по имеющим государственную аккредитацию основным общеобразовательным программам)</w:t>
      </w:r>
      <w:r>
        <w:br/>
        <w:t>на ______ год и два последующих года</w:t>
      </w:r>
    </w:p>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46"/>
        <w:gridCol w:w="1512"/>
        <w:gridCol w:w="1375"/>
        <w:gridCol w:w="1784"/>
        <w:gridCol w:w="1779"/>
      </w:tblGrid>
      <w:tr w:rsidR="00895B7E">
        <w:tc>
          <w:tcPr>
            <w:tcW w:w="3846" w:type="dxa"/>
            <w:vMerge w:val="restart"/>
            <w:tcBorders>
              <w:top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Наименование показателя</w:t>
            </w:r>
          </w:p>
        </w:tc>
        <w:tc>
          <w:tcPr>
            <w:tcW w:w="6450" w:type="dxa"/>
            <w:gridSpan w:val="4"/>
            <w:tcBorders>
              <w:top w:val="single" w:sz="4" w:space="0" w:color="auto"/>
              <w:left w:val="single" w:sz="4" w:space="0" w:color="auto"/>
              <w:bottom w:val="single" w:sz="4" w:space="0" w:color="auto"/>
            </w:tcBorders>
          </w:tcPr>
          <w:p w:rsidR="00895B7E" w:rsidRDefault="00F1111F">
            <w:pPr>
              <w:pStyle w:val="aa"/>
              <w:jc w:val="center"/>
              <w:rPr>
                <w:sz w:val="23"/>
                <w:szCs w:val="23"/>
              </w:rPr>
            </w:pPr>
            <w:r>
              <w:rPr>
                <w:sz w:val="23"/>
                <w:szCs w:val="23"/>
              </w:rPr>
              <w:t>Численность учащихся,</w:t>
            </w:r>
          </w:p>
          <w:p w:rsidR="00895B7E" w:rsidRDefault="00F1111F">
            <w:pPr>
              <w:pStyle w:val="aa"/>
              <w:jc w:val="center"/>
              <w:rPr>
                <w:sz w:val="23"/>
                <w:szCs w:val="23"/>
              </w:rPr>
            </w:pPr>
            <w:r>
              <w:rPr>
                <w:sz w:val="23"/>
                <w:szCs w:val="23"/>
              </w:rPr>
              <w:t>получающих питание</w:t>
            </w:r>
          </w:p>
        </w:tc>
      </w:tr>
      <w:tr w:rsidR="00895B7E">
        <w:tc>
          <w:tcPr>
            <w:tcW w:w="3846" w:type="dxa"/>
            <w:vMerge/>
            <w:tcBorders>
              <w:top w:val="single" w:sz="4" w:space="0" w:color="auto"/>
              <w:bottom w:val="single" w:sz="4" w:space="0" w:color="auto"/>
              <w:right w:val="single" w:sz="4" w:space="0" w:color="auto"/>
            </w:tcBorders>
          </w:tcPr>
          <w:p w:rsidR="00895B7E" w:rsidRDefault="00895B7E">
            <w:pPr>
              <w:pStyle w:val="aa"/>
              <w:rPr>
                <w:sz w:val="23"/>
                <w:szCs w:val="23"/>
              </w:rPr>
            </w:pPr>
          </w:p>
        </w:tc>
        <w:tc>
          <w:tcPr>
            <w:tcW w:w="1512" w:type="dxa"/>
            <w:tcBorders>
              <w:top w:val="single" w:sz="4" w:space="0" w:color="auto"/>
              <w:left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текущего финансового года</w:t>
            </w:r>
          </w:p>
        </w:tc>
        <w:tc>
          <w:tcPr>
            <w:tcW w:w="1375" w:type="dxa"/>
            <w:tcBorders>
              <w:top w:val="single" w:sz="4" w:space="0" w:color="auto"/>
              <w:left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очередного</w:t>
            </w:r>
          </w:p>
          <w:p w:rsidR="00895B7E" w:rsidRDefault="00F1111F">
            <w:pPr>
              <w:pStyle w:val="aa"/>
              <w:jc w:val="center"/>
              <w:rPr>
                <w:sz w:val="23"/>
                <w:szCs w:val="23"/>
              </w:rPr>
            </w:pPr>
            <w:r>
              <w:rPr>
                <w:sz w:val="23"/>
                <w:szCs w:val="23"/>
              </w:rPr>
              <w:t>финансового года</w:t>
            </w:r>
          </w:p>
        </w:tc>
        <w:tc>
          <w:tcPr>
            <w:tcW w:w="1784" w:type="dxa"/>
            <w:tcBorders>
              <w:top w:val="single" w:sz="4" w:space="0" w:color="auto"/>
              <w:left w:val="single" w:sz="4" w:space="0" w:color="auto"/>
              <w:bottom w:val="single" w:sz="4" w:space="0" w:color="auto"/>
              <w:right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первого года,</w:t>
            </w:r>
          </w:p>
          <w:p w:rsidR="00895B7E" w:rsidRDefault="00F1111F">
            <w:pPr>
              <w:pStyle w:val="aa"/>
              <w:jc w:val="center"/>
              <w:rPr>
                <w:sz w:val="23"/>
                <w:szCs w:val="23"/>
              </w:rPr>
            </w:pPr>
            <w:r>
              <w:rPr>
                <w:sz w:val="23"/>
                <w:szCs w:val="23"/>
              </w:rPr>
              <w:t>следующего</w:t>
            </w:r>
          </w:p>
          <w:p w:rsidR="00895B7E" w:rsidRDefault="00F1111F">
            <w:pPr>
              <w:pStyle w:val="aa"/>
              <w:jc w:val="center"/>
              <w:rPr>
                <w:sz w:val="23"/>
                <w:szCs w:val="23"/>
              </w:rPr>
            </w:pPr>
            <w:r>
              <w:rPr>
                <w:sz w:val="23"/>
                <w:szCs w:val="23"/>
              </w:rPr>
              <w:t>за очередным</w:t>
            </w:r>
          </w:p>
          <w:p w:rsidR="00895B7E" w:rsidRDefault="00F1111F">
            <w:pPr>
              <w:pStyle w:val="aa"/>
              <w:jc w:val="center"/>
              <w:rPr>
                <w:sz w:val="23"/>
                <w:szCs w:val="23"/>
              </w:rPr>
            </w:pPr>
            <w:r>
              <w:rPr>
                <w:sz w:val="23"/>
                <w:szCs w:val="23"/>
              </w:rPr>
              <w:t>финансовым годом</w:t>
            </w:r>
          </w:p>
        </w:tc>
        <w:tc>
          <w:tcPr>
            <w:tcW w:w="1778" w:type="dxa"/>
            <w:tcBorders>
              <w:top w:val="single" w:sz="4" w:space="0" w:color="auto"/>
              <w:left w:val="single" w:sz="4" w:space="0" w:color="auto"/>
              <w:bottom w:val="single" w:sz="4" w:space="0" w:color="auto"/>
            </w:tcBorders>
          </w:tcPr>
          <w:p w:rsidR="00895B7E" w:rsidRDefault="00F1111F">
            <w:pPr>
              <w:pStyle w:val="aa"/>
              <w:jc w:val="center"/>
              <w:rPr>
                <w:sz w:val="23"/>
                <w:szCs w:val="23"/>
              </w:rPr>
            </w:pPr>
            <w:r>
              <w:rPr>
                <w:sz w:val="23"/>
                <w:szCs w:val="23"/>
              </w:rPr>
              <w:t>на 01.09</w:t>
            </w:r>
          </w:p>
          <w:p w:rsidR="00895B7E" w:rsidRDefault="00F1111F">
            <w:pPr>
              <w:pStyle w:val="aa"/>
              <w:jc w:val="center"/>
              <w:rPr>
                <w:sz w:val="23"/>
                <w:szCs w:val="23"/>
              </w:rPr>
            </w:pPr>
            <w:r>
              <w:rPr>
                <w:sz w:val="23"/>
                <w:szCs w:val="23"/>
              </w:rPr>
              <w:t>второго года,</w:t>
            </w:r>
          </w:p>
          <w:p w:rsidR="00895B7E" w:rsidRDefault="00F1111F">
            <w:pPr>
              <w:pStyle w:val="aa"/>
              <w:jc w:val="center"/>
              <w:rPr>
                <w:sz w:val="23"/>
                <w:szCs w:val="23"/>
              </w:rPr>
            </w:pPr>
            <w:r>
              <w:rPr>
                <w:sz w:val="23"/>
                <w:szCs w:val="23"/>
              </w:rPr>
              <w:t>следующего</w:t>
            </w:r>
          </w:p>
          <w:p w:rsidR="00895B7E" w:rsidRDefault="00F1111F">
            <w:pPr>
              <w:pStyle w:val="aa"/>
              <w:jc w:val="center"/>
              <w:rPr>
                <w:sz w:val="23"/>
                <w:szCs w:val="23"/>
              </w:rPr>
            </w:pPr>
            <w:r>
              <w:rPr>
                <w:sz w:val="23"/>
                <w:szCs w:val="23"/>
              </w:rPr>
              <w:t>за очередным</w:t>
            </w:r>
          </w:p>
          <w:p w:rsidR="00895B7E" w:rsidRDefault="00F1111F">
            <w:pPr>
              <w:pStyle w:val="aa"/>
              <w:jc w:val="center"/>
              <w:rPr>
                <w:sz w:val="23"/>
                <w:szCs w:val="23"/>
              </w:rPr>
            </w:pPr>
            <w:r>
              <w:rPr>
                <w:sz w:val="23"/>
                <w:szCs w:val="23"/>
              </w:rPr>
              <w:t>финансовым годом</w:t>
            </w: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1. Всего учащихся</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 Учащиеся, получающие</w:t>
            </w:r>
          </w:p>
          <w:p w:rsidR="00895B7E" w:rsidRDefault="00F1111F">
            <w:pPr>
              <w:pStyle w:val="ac"/>
              <w:rPr>
                <w:sz w:val="23"/>
                <w:szCs w:val="23"/>
              </w:rPr>
            </w:pPr>
            <w:r>
              <w:rPr>
                <w:sz w:val="23"/>
                <w:szCs w:val="23"/>
              </w:rPr>
              <w:t>социальную поддержку в виде предоставления двухразового питания в учебное время - всего, в том числе</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2.1. Дети-сироты и дети, оставшиеся без попечения родителей, лица из числа детей-сирот и детей, оставшихся без попечения родителей</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2.2. Дети из многодетных семей</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2.3. Дети из малоимущих семей</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2.4. Обучающиеся с ограниченными возможностями здоровья</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2.5. Дети-инвалиды, не относящиеся к обучающимся с ограниченными возможностями здоровья</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2.6. Члены семей участников специальной военной операции</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lastRenderedPageBreak/>
              <w:t>2.7. Члены семей граждан</w:t>
            </w:r>
          </w:p>
          <w:p w:rsidR="00895B7E" w:rsidRDefault="00F1111F">
            <w:pPr>
              <w:pStyle w:val="ac"/>
              <w:rPr>
                <w:sz w:val="23"/>
                <w:szCs w:val="23"/>
              </w:rPr>
            </w:pPr>
            <w:r>
              <w:rPr>
                <w:sz w:val="23"/>
                <w:szCs w:val="23"/>
              </w:rPr>
              <w:t>Российской Федерации,</w:t>
            </w:r>
          </w:p>
          <w:p w:rsidR="00895B7E" w:rsidRDefault="00F1111F">
            <w:pPr>
              <w:pStyle w:val="ac"/>
              <w:rPr>
                <w:sz w:val="23"/>
                <w:szCs w:val="23"/>
              </w:rPr>
            </w:pPr>
            <w:r>
              <w:rPr>
                <w:sz w:val="23"/>
                <w:szCs w:val="23"/>
              </w:rPr>
              <w:t>призванных на военную службу</w:t>
            </w:r>
          </w:p>
          <w:p w:rsidR="00895B7E" w:rsidRDefault="00F1111F">
            <w:pPr>
              <w:pStyle w:val="ac"/>
              <w:rPr>
                <w:sz w:val="23"/>
                <w:szCs w:val="23"/>
              </w:rPr>
            </w:pPr>
            <w:r>
              <w:rPr>
                <w:sz w:val="23"/>
                <w:szCs w:val="23"/>
              </w:rPr>
              <w:t>по мобилизации в Вооруженные Силы Российской Федерации</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3. Учащиеся начальных классов с 1 по 4 класс, за исключением учащихся льготных категорий, которым оказывается социальная поддержка в виде предоставления двухразового питания в учебное время</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r w:rsidR="00895B7E">
        <w:tc>
          <w:tcPr>
            <w:tcW w:w="3846" w:type="dxa"/>
            <w:tcBorders>
              <w:top w:val="single" w:sz="4" w:space="0" w:color="auto"/>
              <w:bottom w:val="single" w:sz="4" w:space="0" w:color="auto"/>
              <w:right w:val="single" w:sz="4" w:space="0" w:color="auto"/>
            </w:tcBorders>
          </w:tcPr>
          <w:p w:rsidR="00895B7E" w:rsidRDefault="00F1111F">
            <w:pPr>
              <w:pStyle w:val="ac"/>
              <w:rPr>
                <w:sz w:val="23"/>
                <w:szCs w:val="23"/>
              </w:rPr>
            </w:pPr>
            <w:r>
              <w:rPr>
                <w:sz w:val="23"/>
                <w:szCs w:val="23"/>
              </w:rPr>
              <w:t>4. Учащиеся старших классов</w:t>
            </w:r>
          </w:p>
          <w:p w:rsidR="00895B7E" w:rsidRDefault="00F1111F">
            <w:pPr>
              <w:pStyle w:val="ac"/>
              <w:rPr>
                <w:sz w:val="23"/>
                <w:szCs w:val="23"/>
              </w:rPr>
            </w:pPr>
            <w:r>
              <w:rPr>
                <w:sz w:val="23"/>
                <w:szCs w:val="23"/>
              </w:rPr>
              <w:t>с 5 по 11 класс, за исключением учащихся льготных категорий, которым оказывается социальная поддержка в виде предоставления двухразового питания в учебное время</w:t>
            </w:r>
          </w:p>
        </w:tc>
        <w:tc>
          <w:tcPr>
            <w:tcW w:w="1512"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375"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84" w:type="dxa"/>
            <w:tcBorders>
              <w:top w:val="single" w:sz="4" w:space="0" w:color="auto"/>
              <w:left w:val="single" w:sz="4" w:space="0" w:color="auto"/>
              <w:bottom w:val="single" w:sz="4" w:space="0" w:color="auto"/>
              <w:right w:val="single" w:sz="4" w:space="0" w:color="auto"/>
            </w:tcBorders>
          </w:tcPr>
          <w:p w:rsidR="00895B7E" w:rsidRDefault="00895B7E">
            <w:pPr>
              <w:pStyle w:val="aa"/>
              <w:rPr>
                <w:sz w:val="23"/>
                <w:szCs w:val="23"/>
              </w:rPr>
            </w:pPr>
          </w:p>
        </w:tc>
        <w:tc>
          <w:tcPr>
            <w:tcW w:w="1778" w:type="dxa"/>
            <w:tcBorders>
              <w:top w:val="single" w:sz="4" w:space="0" w:color="auto"/>
              <w:left w:val="single" w:sz="4" w:space="0" w:color="auto"/>
              <w:bottom w:val="single" w:sz="4" w:space="0" w:color="auto"/>
            </w:tcBorders>
          </w:tcPr>
          <w:p w:rsidR="00895B7E" w:rsidRDefault="00895B7E">
            <w:pPr>
              <w:pStyle w:val="aa"/>
              <w:rPr>
                <w:sz w:val="23"/>
                <w:szCs w:val="23"/>
              </w:rPr>
            </w:pPr>
          </w:p>
        </w:tc>
      </w:tr>
    </w:tbl>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3360"/>
        <w:gridCol w:w="3360"/>
      </w:tblGrid>
      <w:tr w:rsidR="00895B7E">
        <w:tc>
          <w:tcPr>
            <w:tcW w:w="3640" w:type="dxa"/>
            <w:tcBorders>
              <w:top w:val="nil"/>
              <w:left w:val="nil"/>
              <w:bottom w:val="nil"/>
              <w:right w:val="nil"/>
            </w:tcBorders>
          </w:tcPr>
          <w:p w:rsidR="00895B7E" w:rsidRDefault="00F1111F">
            <w:pPr>
              <w:pStyle w:val="ac"/>
            </w:pPr>
            <w:r>
              <w:t>Руководитель организации</w:t>
            </w:r>
          </w:p>
          <w:p w:rsidR="00895B7E" w:rsidRDefault="00F1111F">
            <w:pPr>
              <w:pStyle w:val="ac"/>
            </w:pPr>
            <w:r>
              <w:t>(индивидуальный предприниматель)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w:t>
            </w:r>
          </w:p>
          <w:p w:rsidR="00895B7E" w:rsidRDefault="00F1111F">
            <w:pPr>
              <w:pStyle w:val="aa"/>
              <w:jc w:val="center"/>
            </w:pPr>
            <w:r>
              <w:t>(подпись)</w:t>
            </w:r>
          </w:p>
        </w:tc>
        <w:tc>
          <w:tcPr>
            <w:tcW w:w="3360" w:type="dxa"/>
            <w:tcBorders>
              <w:top w:val="nil"/>
              <w:left w:val="nil"/>
              <w:bottom w:val="nil"/>
              <w:right w:val="nil"/>
            </w:tcBorders>
          </w:tcPr>
          <w:p w:rsidR="00895B7E" w:rsidRDefault="00895B7E">
            <w:pPr>
              <w:pStyle w:val="aa"/>
            </w:pPr>
          </w:p>
          <w:p w:rsidR="00895B7E" w:rsidRDefault="00F1111F">
            <w:pPr>
              <w:pStyle w:val="aa"/>
              <w:jc w:val="center"/>
            </w:pPr>
            <w:r>
              <w:t>______________________</w:t>
            </w:r>
          </w:p>
          <w:p w:rsidR="00895B7E" w:rsidRDefault="00F1111F">
            <w:pPr>
              <w:pStyle w:val="aa"/>
              <w:jc w:val="center"/>
            </w:pPr>
            <w:r>
              <w:t>(расшифровка подписи)</w:t>
            </w:r>
          </w:p>
        </w:tc>
      </w:tr>
    </w:tbl>
    <w:p w:rsidR="00895B7E" w:rsidRDefault="00895B7E"/>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5C29D2" w:rsidRDefault="005C29D2"/>
    <w:p w:rsidR="00895B7E" w:rsidRDefault="00F1111F">
      <w:pPr>
        <w:jc w:val="right"/>
        <w:rPr>
          <w:rStyle w:val="a3"/>
          <w:rFonts w:ascii="Arial" w:hAnsi="Arial" w:cs="Arial"/>
        </w:rPr>
      </w:pPr>
      <w:r>
        <w:rPr>
          <w:rStyle w:val="a3"/>
          <w:rFonts w:ascii="Arial" w:hAnsi="Arial" w:cs="Arial"/>
        </w:rPr>
        <w:lastRenderedPageBreak/>
        <w:t>Приложение 3</w:t>
      </w:r>
      <w:r>
        <w:rPr>
          <w:rStyle w:val="a3"/>
          <w:rFonts w:ascii="Arial" w:hAnsi="Arial" w:cs="Arial"/>
        </w:rPr>
        <w:br/>
        <w:t xml:space="preserve">к </w:t>
      </w:r>
      <w:hyperlink w:anchor="sub_2000" w:history="1">
        <w:r>
          <w:rPr>
            <w:rStyle w:val="a4"/>
            <w:rFonts w:ascii="Arial" w:hAnsi="Arial" w:cs="Arial"/>
          </w:rPr>
          <w:t>порядку</w:t>
        </w:r>
      </w:hyperlink>
      <w:r>
        <w:rPr>
          <w:rStyle w:val="a3"/>
          <w:rFonts w:ascii="Arial" w:hAnsi="Arial" w:cs="Arial"/>
        </w:rPr>
        <w:t xml:space="preserve"> определения объема</w:t>
      </w:r>
      <w:r>
        <w:rPr>
          <w:rStyle w:val="a3"/>
          <w:rFonts w:ascii="Arial" w:hAnsi="Arial" w:cs="Arial"/>
        </w:rPr>
        <w:br/>
        <w:t>и условий предоставления субсидии</w:t>
      </w:r>
      <w:r>
        <w:rPr>
          <w:rStyle w:val="a3"/>
          <w:rFonts w:ascii="Arial" w:hAnsi="Arial" w:cs="Arial"/>
        </w:rPr>
        <w:br/>
        <w:t>на социальную поддержку отдельных</w:t>
      </w:r>
      <w:r>
        <w:rPr>
          <w:rStyle w:val="a3"/>
          <w:rFonts w:ascii="Arial" w:hAnsi="Arial" w:cs="Arial"/>
        </w:rPr>
        <w:br/>
        <w:t xml:space="preserve">категорий учащихся в виде предоставления </w:t>
      </w:r>
      <w:r>
        <w:rPr>
          <w:rStyle w:val="a3"/>
          <w:rFonts w:ascii="Arial" w:hAnsi="Arial" w:cs="Arial"/>
        </w:rPr>
        <w:br/>
        <w:t>двухразового питания в учебное время,</w:t>
      </w:r>
      <w:r>
        <w:rPr>
          <w:rStyle w:val="a3"/>
          <w:rFonts w:ascii="Arial" w:hAnsi="Arial" w:cs="Arial"/>
        </w:rPr>
        <w:br/>
        <w:t>на дополнительное финансовое</w:t>
      </w:r>
      <w:r>
        <w:rPr>
          <w:rStyle w:val="a3"/>
          <w:rFonts w:ascii="Arial" w:hAnsi="Arial" w:cs="Arial"/>
        </w:rPr>
        <w:br/>
        <w:t xml:space="preserve">обеспечение мероприятий по организации </w:t>
      </w:r>
      <w:r>
        <w:rPr>
          <w:rStyle w:val="a3"/>
          <w:rFonts w:ascii="Arial" w:hAnsi="Arial" w:cs="Arial"/>
        </w:rPr>
        <w:br/>
        <w:t xml:space="preserve">питания учащихся начальных классов </w:t>
      </w:r>
      <w:r>
        <w:rPr>
          <w:rStyle w:val="a3"/>
          <w:rFonts w:ascii="Arial" w:hAnsi="Arial" w:cs="Arial"/>
        </w:rPr>
        <w:br/>
        <w:t xml:space="preserve">с 1 по 4 классы, по месту нахождения </w:t>
      </w:r>
      <w:r>
        <w:rPr>
          <w:rStyle w:val="a3"/>
          <w:rFonts w:ascii="Arial" w:hAnsi="Arial" w:cs="Arial"/>
        </w:rPr>
        <w:br/>
        <w:t>частной общеобразовательной организации,</w:t>
      </w:r>
      <w:r>
        <w:rPr>
          <w:rStyle w:val="a3"/>
          <w:rFonts w:ascii="Arial" w:hAnsi="Arial" w:cs="Arial"/>
        </w:rPr>
        <w:br/>
        <w:t xml:space="preserve">на финансовое обеспечение мероприятий </w:t>
      </w:r>
      <w:r>
        <w:rPr>
          <w:rStyle w:val="a3"/>
          <w:rFonts w:ascii="Arial" w:hAnsi="Arial" w:cs="Arial"/>
        </w:rPr>
        <w:br/>
        <w:t>по организации питания учащихся</w:t>
      </w:r>
    </w:p>
    <w:p w:rsidR="00895B7E" w:rsidRDefault="00895B7E"/>
    <w:p w:rsidR="00895B7E" w:rsidRDefault="00F1111F">
      <w:pPr>
        <w:pStyle w:val="1"/>
      </w:pPr>
      <w:r>
        <w:t xml:space="preserve">Согласие </w:t>
      </w:r>
      <w:r>
        <w:br/>
        <w:t>на обработку персональных данных субъекта персональных данных</w:t>
      </w:r>
    </w:p>
    <w:p w:rsidR="00895B7E" w:rsidRDefault="00895B7E"/>
    <w:p w:rsidR="00895B7E" w:rsidRPr="005C29D2" w:rsidRDefault="00F1111F">
      <w:pPr>
        <w:rPr>
          <w:lang w:val="en-US"/>
        </w:rPr>
      </w:pPr>
      <w:r>
        <w:t>Я, _______________</w:t>
      </w:r>
      <w:r w:rsidR="005C29D2">
        <w:t>_______________________________</w:t>
      </w:r>
      <w:r w:rsidR="005C29D2">
        <w:rPr>
          <w:lang w:val="en-US"/>
        </w:rPr>
        <w:t>___________________</w:t>
      </w:r>
    </w:p>
    <w:p w:rsidR="00895B7E" w:rsidRDefault="00F1111F">
      <w:r>
        <w:t>____________________________________________________</w:t>
      </w:r>
      <w:r w:rsidR="005C29D2">
        <w:rPr>
          <w:lang w:val="en-US"/>
        </w:rPr>
        <w:t xml:space="preserve"> </w:t>
      </w:r>
      <w:r w:rsidR="005C29D2" w:rsidRPr="005C29D2">
        <w:t>(далее - субъект),</w:t>
      </w:r>
    </w:p>
    <w:p w:rsidR="00895B7E" w:rsidRDefault="00F1111F">
      <w:r>
        <w:t>    (фамилия, имя, отчество (последнее - при наличии) участника отбора)</w:t>
      </w:r>
    </w:p>
    <w:p w:rsidR="00895B7E" w:rsidRDefault="00F1111F">
      <w:r>
        <w:t>документ, удостоверяющий личность: ___________________________________</w:t>
      </w:r>
    </w:p>
    <w:p w:rsidR="00895B7E" w:rsidRDefault="00F1111F">
      <w:r>
        <w:t>                    (вид основного документа, удостоверяющего личность)</w:t>
      </w:r>
    </w:p>
    <w:p w:rsidR="00895B7E" w:rsidRDefault="00F1111F">
      <w:r>
        <w:t>серии ______________ N_____________, дата выдачи _____________________,</w:t>
      </w:r>
    </w:p>
    <w:p w:rsidR="00895B7E" w:rsidRDefault="00F1111F">
      <w:r>
        <w:t>выдан_______________________________________________________________,</w:t>
      </w:r>
    </w:p>
    <w:p w:rsidR="00895B7E" w:rsidRDefault="00F1111F">
      <w:r>
        <w:t>                                           (кем)</w:t>
      </w:r>
    </w:p>
    <w:p w:rsidR="00895B7E" w:rsidRDefault="00F1111F">
      <w:r>
        <w:t>зарегистрированный(</w:t>
      </w:r>
      <w:proofErr w:type="spellStart"/>
      <w:r>
        <w:t>ая</w:t>
      </w:r>
      <w:proofErr w:type="spellEnd"/>
      <w:r>
        <w:t>) по адресу: _____________________________________</w:t>
      </w:r>
    </w:p>
    <w:p w:rsidR="00895B7E" w:rsidRDefault="00F1111F">
      <w:r>
        <w:t>____________________________________________________________________,</w:t>
      </w:r>
    </w:p>
    <w:p w:rsidR="005C29D2" w:rsidRPr="00FE338E" w:rsidRDefault="005C29D2" w:rsidP="005C29D2">
      <w:pPr>
        <w:ind w:left="709" w:firstLine="11"/>
      </w:pPr>
      <w:r w:rsidRPr="00FE338E">
        <w:t>в лице представителя субъекта персональных данных (заполняется в случае получения согласия от представителя субъекта персональных данных)</w:t>
      </w:r>
    </w:p>
    <w:p w:rsidR="005C29D2" w:rsidRPr="00FE338E" w:rsidRDefault="005C29D2" w:rsidP="005C29D2">
      <w:r w:rsidRPr="00FE338E">
        <w:t>____________________________________________________________________</w:t>
      </w:r>
    </w:p>
    <w:p w:rsidR="005C29D2" w:rsidRPr="00FE338E" w:rsidRDefault="005C29D2" w:rsidP="005C29D2">
      <w:pPr>
        <w:jc w:val="center"/>
        <w:rPr>
          <w:sz w:val="20"/>
        </w:rPr>
      </w:pPr>
      <w:r w:rsidRPr="00FE338E">
        <w:rPr>
          <w:sz w:val="20"/>
        </w:rPr>
        <w:t>(Ф.И.О. полностью)</w:t>
      </w:r>
    </w:p>
    <w:p w:rsidR="005C29D2" w:rsidRPr="00FE338E" w:rsidRDefault="005C29D2" w:rsidP="005C29D2">
      <w:r w:rsidRPr="00FE338E">
        <w:t>____________________________________________________________________,</w:t>
      </w:r>
    </w:p>
    <w:p w:rsidR="005C29D2" w:rsidRPr="00FE338E" w:rsidRDefault="005C29D2" w:rsidP="005C29D2">
      <w:pPr>
        <w:rPr>
          <w:sz w:val="20"/>
        </w:rPr>
      </w:pPr>
      <w:r w:rsidRPr="00FE338E">
        <w:rPr>
          <w:sz w:val="20"/>
        </w:rPr>
        <w:t>(основной документ, удостоверяющий личность: наименование, серия, номер, дата выдачи, выдавший орган)</w:t>
      </w:r>
    </w:p>
    <w:p w:rsidR="005C29D2" w:rsidRPr="00FE338E" w:rsidRDefault="005C29D2" w:rsidP="005C29D2">
      <w:r w:rsidRPr="00FE338E">
        <w:t>зарегистрированного по адресу: ________________________________________,</w:t>
      </w:r>
    </w:p>
    <w:p w:rsidR="005C29D2" w:rsidRPr="00FE338E" w:rsidRDefault="005C29D2" w:rsidP="005C29D2">
      <w:r w:rsidRPr="00FE338E">
        <w:t>действующего на основании ____________________________________________</w:t>
      </w:r>
    </w:p>
    <w:p w:rsidR="005C29D2" w:rsidRPr="00FE338E" w:rsidRDefault="005C29D2" w:rsidP="005C29D2">
      <w:r w:rsidRPr="00FE338E">
        <w:t>____________________________________________________________________,</w:t>
      </w:r>
    </w:p>
    <w:p w:rsidR="005C29D2" w:rsidRPr="00FE338E" w:rsidRDefault="005C29D2" w:rsidP="005C29D2">
      <w:pPr>
        <w:rPr>
          <w:sz w:val="20"/>
        </w:rPr>
      </w:pPr>
      <w:r w:rsidRPr="00FE338E">
        <w:rPr>
          <w:sz w:val="20"/>
        </w:rPr>
        <w:t>(реквизиты доверенности или иного документа, подтверждающего полномочия представителя)</w:t>
      </w:r>
    </w:p>
    <w:p w:rsidR="00895B7E" w:rsidRDefault="005C29D2" w:rsidP="00FE338E">
      <w:r w:rsidRPr="00FE338E">
        <w:t>в соответствии со статьей 9 Федерального закона от 27.07.2006 № 152-ФЗ «О персональных данных»</w:t>
      </w:r>
      <w:r w:rsidR="00FE338E" w:rsidRPr="00FE338E">
        <w:t xml:space="preserve"> даю</w:t>
      </w:r>
      <w:r w:rsidRPr="00FE338E">
        <w:t xml:space="preserve"> конкретное, предметное, информированное, сознательное и однозначное согласие департаменту образования Администрации города Сургута (далее - оператор), расположенному по </w:t>
      </w:r>
      <w:r w:rsidRPr="005C29D2">
        <w:t>адресу: 628408, Ханты-Мансийский автономный округ - Югра, город Сургут, улица Гагарина, 11, на обработку своих персональны</w:t>
      </w:r>
      <w:r w:rsidR="00FE338E">
        <w:t>х данных на следующих условиях:</w:t>
      </w:r>
    </w:p>
    <w:p w:rsidR="00895B7E" w:rsidRDefault="00F1111F">
      <w:r>
        <w:t xml:space="preserve">1. Оператор осуществляет обработку персональных данных субъекта в целях проведения отбора на предоставление субсидий на социальную поддержку </w:t>
      </w:r>
      <w:proofErr w:type="gramStart"/>
      <w:r>
        <w:t>отдельных категорий</w:t>
      </w:r>
      <w:proofErr w:type="gramEnd"/>
      <w:r>
        <w:t xml:space="preserve"> учащихся в виде предоставления двухразового питания в учебное время, на дополнительное финансовое обеспечение мероприятий по организации питания учащихся начальных классов с 1 по 4 классы, по месту нахождения частной общеобразовательной организации, на финансовое обеспечение мероприятий по организации питания учащихся.</w:t>
      </w:r>
    </w:p>
    <w:p w:rsidR="00895B7E" w:rsidRDefault="00F1111F">
      <w:r>
        <w:t>2. Перечень персональных данных, передаваемых оператору на обработку:</w:t>
      </w:r>
    </w:p>
    <w:p w:rsidR="00895B7E" w:rsidRDefault="00F1111F">
      <w:r>
        <w:t xml:space="preserve">1) фамилия, имя, отчество (последнее - при наличии), адрес субъекта персональных данных, </w:t>
      </w:r>
      <w:r>
        <w:lastRenderedPageBreak/>
        <w:t>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895B7E" w:rsidRDefault="00F1111F">
      <w:r>
        <w:t>2) идентификационный номер налогоплательщика;</w:t>
      </w:r>
    </w:p>
    <w:p w:rsidR="00895B7E" w:rsidRDefault="00F1111F">
      <w:r>
        <w:t>3) банковские реквизиты;</w:t>
      </w:r>
    </w:p>
    <w:p w:rsidR="00895B7E" w:rsidRDefault="00F1111F">
      <w:r>
        <w:t>4) контактный телефон.</w:t>
      </w:r>
    </w:p>
    <w:p w:rsidR="00895B7E" w:rsidRDefault="00F1111F">
      <w: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hyperlink r:id="rId125" w:history="1">
        <w:r>
          <w:rPr>
            <w:rStyle w:val="a4"/>
          </w:rPr>
          <w:t>Федеральном законе</w:t>
        </w:r>
      </w:hyperlink>
      <w:r>
        <w:t xml:space="preserve"> от 27.07.2006 N 152-ФЗ "О персональных данных".</w:t>
      </w:r>
    </w:p>
    <w:p w:rsidR="00895B7E" w:rsidRDefault="00F1111F">
      <w:r>
        <w:t>4. Субъект дает согласие на передачу оператором своих персональных данных третьим лицам: учреждениям и организациям в соответствии с действующим законодательством Российской Федерации.</w:t>
      </w:r>
    </w:p>
    <w:p w:rsidR="00895B7E" w:rsidRDefault="00F1111F">
      <w:r>
        <w:t>5. Оператор вправе обрабатывать персональные данные как с использованием средств автоматизации, так и без использования таких средств.</w:t>
      </w:r>
    </w:p>
    <w:p w:rsidR="00895B7E" w:rsidRDefault="00F1111F">
      <w:r>
        <w:t>6. Срок, в течение которого действует настоящее согласие субъекта: один год, если иное не установлено действующим законодательством Российской Федерации.</w:t>
      </w:r>
    </w:p>
    <w:p w:rsidR="00895B7E" w:rsidRDefault="00F1111F">
      <w: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126" w:history="1">
        <w:r>
          <w:rPr>
            <w:rStyle w:val="a4"/>
          </w:rPr>
          <w:t>пунктах 2 - 11 части 1 статьи 6</w:t>
        </w:r>
      </w:hyperlink>
      <w:r>
        <w:t xml:space="preserve"> Федерального закона от 27.07.2006 N 152-ФЗ "О персональных данных".</w:t>
      </w:r>
    </w:p>
    <w:p w:rsidR="00895B7E" w:rsidRDefault="00F1111F">
      <w:r>
        <w:t xml:space="preserve">8. Субъект по письменному запросу имеет право на получение информации, касающейся обработки его персональных данных (в соответствии со </w:t>
      </w:r>
      <w:hyperlink r:id="rId127" w:history="1">
        <w:r>
          <w:rPr>
            <w:rStyle w:val="a4"/>
          </w:rPr>
          <w:t>статьей 14</w:t>
        </w:r>
      </w:hyperlink>
      <w:r>
        <w:t xml:space="preserve"> Федерального закона от 27.07.2006 N 152-ФЗ "О персональных данных").</w:t>
      </w:r>
    </w:p>
    <w:p w:rsidR="00895B7E" w:rsidRDefault="00F1111F">
      <w:r>
        <w:t xml:space="preserve">Подтверждаю, что ознакомлен(а) с положениями </w:t>
      </w:r>
      <w:hyperlink r:id="rId128" w:history="1">
        <w:r>
          <w:rPr>
            <w:rStyle w:val="a4"/>
          </w:rPr>
          <w:t>Федерального закона</w:t>
        </w:r>
      </w:hyperlink>
      <w:r>
        <w:t xml:space="preserve"> от 27.07.2006 N 152-ФЗ "О персональных данных", права и обязанности в области защиты персональных данных мне разъяснены.</w:t>
      </w:r>
    </w:p>
    <w:p w:rsidR="00895B7E" w:rsidRDefault="00895B7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895B7E">
        <w:tc>
          <w:tcPr>
            <w:tcW w:w="3360" w:type="dxa"/>
            <w:tcBorders>
              <w:top w:val="nil"/>
              <w:left w:val="nil"/>
              <w:bottom w:val="nil"/>
              <w:right w:val="nil"/>
            </w:tcBorders>
          </w:tcPr>
          <w:p w:rsidR="00895B7E" w:rsidRDefault="00F1111F">
            <w:pPr>
              <w:pStyle w:val="aa"/>
              <w:jc w:val="center"/>
            </w:pPr>
            <w:r>
              <w:t>____ ________ 20___ года</w:t>
            </w:r>
          </w:p>
        </w:tc>
        <w:tc>
          <w:tcPr>
            <w:tcW w:w="3360" w:type="dxa"/>
            <w:tcBorders>
              <w:top w:val="nil"/>
              <w:left w:val="nil"/>
              <w:bottom w:val="nil"/>
              <w:right w:val="nil"/>
            </w:tcBorders>
          </w:tcPr>
          <w:p w:rsidR="00895B7E" w:rsidRDefault="00F1111F">
            <w:pPr>
              <w:pStyle w:val="aa"/>
              <w:jc w:val="center"/>
            </w:pPr>
            <w:r>
              <w:t>___________________</w:t>
            </w:r>
          </w:p>
          <w:p w:rsidR="00895B7E" w:rsidRDefault="00F1111F">
            <w:pPr>
              <w:pStyle w:val="aa"/>
              <w:jc w:val="center"/>
            </w:pPr>
            <w:r>
              <w:t>(подпись)</w:t>
            </w:r>
          </w:p>
        </w:tc>
        <w:tc>
          <w:tcPr>
            <w:tcW w:w="3360" w:type="dxa"/>
            <w:tcBorders>
              <w:top w:val="nil"/>
              <w:left w:val="nil"/>
              <w:bottom w:val="nil"/>
              <w:right w:val="nil"/>
            </w:tcBorders>
          </w:tcPr>
          <w:p w:rsidR="00895B7E" w:rsidRDefault="00F1111F">
            <w:pPr>
              <w:pStyle w:val="aa"/>
              <w:jc w:val="center"/>
            </w:pPr>
            <w:r>
              <w:t>________________</w:t>
            </w:r>
          </w:p>
          <w:p w:rsidR="00895B7E" w:rsidRDefault="00F1111F">
            <w:pPr>
              <w:pStyle w:val="aa"/>
              <w:jc w:val="center"/>
            </w:pPr>
            <w:r>
              <w:t>(расшифровка)</w:t>
            </w:r>
          </w:p>
        </w:tc>
      </w:tr>
    </w:tbl>
    <w:p w:rsidR="00F1111F" w:rsidRDefault="00F1111F" w:rsidP="00FE338E">
      <w:pPr>
        <w:ind w:firstLine="0"/>
      </w:pPr>
      <w:bookmarkStart w:id="210" w:name="_GoBack"/>
      <w:bookmarkEnd w:id="210"/>
    </w:p>
    <w:sectPr w:rsidR="00F1111F">
      <w:headerReference w:type="default" r:id="rId129"/>
      <w:footerReference w:type="default" r:id="rId13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AFF" w:rsidRDefault="00191AFF">
      <w:r>
        <w:separator/>
      </w:r>
    </w:p>
  </w:endnote>
  <w:endnote w:type="continuationSeparator" w:id="0">
    <w:p w:rsidR="00191AFF" w:rsidRDefault="0019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5C29D2">
      <w:tc>
        <w:tcPr>
          <w:tcW w:w="3433" w:type="dxa"/>
          <w:tcBorders>
            <w:top w:val="nil"/>
            <w:left w:val="nil"/>
            <w:bottom w:val="nil"/>
            <w:right w:val="nil"/>
          </w:tcBorders>
        </w:tcPr>
        <w:p w:rsidR="005C29D2" w:rsidRDefault="005C29D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5C29D2" w:rsidRDefault="005C29D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5C29D2" w:rsidRDefault="005C29D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E338E">
            <w:rPr>
              <w:rFonts w:ascii="Times New Roman" w:hAnsi="Times New Roman" w:cs="Times New Roman"/>
              <w:noProof/>
              <w:sz w:val="20"/>
              <w:szCs w:val="20"/>
            </w:rPr>
            <w:t>46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FE338E">
            <w:rPr>
              <w:rFonts w:ascii="Times New Roman" w:hAnsi="Times New Roman" w:cs="Times New Roman"/>
              <w:noProof/>
              <w:sz w:val="20"/>
              <w:szCs w:val="20"/>
            </w:rPr>
            <w:t>46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AFF" w:rsidRDefault="00191AFF">
      <w:r>
        <w:separator/>
      </w:r>
    </w:p>
  </w:footnote>
  <w:footnote w:type="continuationSeparator" w:id="0">
    <w:p w:rsidR="00191AFF" w:rsidRDefault="0019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9D2" w:rsidRDefault="005C29D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28 февраля 2025 г. 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FB"/>
    <w:rsid w:val="0008754D"/>
    <w:rsid w:val="00186557"/>
    <w:rsid w:val="00191AFF"/>
    <w:rsid w:val="00486273"/>
    <w:rsid w:val="00565693"/>
    <w:rsid w:val="005C29D2"/>
    <w:rsid w:val="006A4108"/>
    <w:rsid w:val="00734B3F"/>
    <w:rsid w:val="00873496"/>
    <w:rsid w:val="00895B7E"/>
    <w:rsid w:val="00906784"/>
    <w:rsid w:val="00985125"/>
    <w:rsid w:val="00B442D9"/>
    <w:rsid w:val="00B53273"/>
    <w:rsid w:val="00B75606"/>
    <w:rsid w:val="00C37BFB"/>
    <w:rsid w:val="00CA3336"/>
    <w:rsid w:val="00DD6F83"/>
    <w:rsid w:val="00E13D52"/>
    <w:rsid w:val="00F1111F"/>
    <w:rsid w:val="00F30B6D"/>
    <w:rsid w:val="00FE3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CD7C0"/>
  <w14:defaultImageDpi w14:val="0"/>
  <w15:docId w15:val="{1CFB5294-C2A8-4081-811F-54DA2E75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00306658/0" TargetMode="External"/><Relationship Id="rId21" Type="http://schemas.openxmlformats.org/officeDocument/2006/relationships/hyperlink" Target="https://internet.garant.ru/document/redirect/45268824/0" TargetMode="External"/><Relationship Id="rId42" Type="http://schemas.openxmlformats.org/officeDocument/2006/relationships/hyperlink" Target="https://internet.garant.ru/document/redirect/411151187/1000" TargetMode="External"/><Relationship Id="rId47" Type="http://schemas.openxmlformats.org/officeDocument/2006/relationships/hyperlink" Target="https://internet.garant.ru/document/redirect/18947850/328" TargetMode="External"/><Relationship Id="rId63" Type="http://schemas.openxmlformats.org/officeDocument/2006/relationships/hyperlink" Target="https://internet.garant.ru/document/redirect/18947850/295" TargetMode="External"/><Relationship Id="rId68" Type="http://schemas.openxmlformats.org/officeDocument/2006/relationships/hyperlink" Target="https://internet.garant.ru/document/redirect/29109202/4" TargetMode="External"/><Relationship Id="rId84" Type="http://schemas.openxmlformats.org/officeDocument/2006/relationships/hyperlink" Target="https://internet.garant.ru/document/redirect/12148567/14" TargetMode="External"/><Relationship Id="rId89" Type="http://schemas.openxmlformats.org/officeDocument/2006/relationships/hyperlink" Target="https://internet.garant.ru/document/redirect/2540400/7000" TargetMode="External"/><Relationship Id="rId112" Type="http://schemas.openxmlformats.org/officeDocument/2006/relationships/hyperlink" Target="https://internet.garant.ru/document/redirect/29109202/4" TargetMode="External"/><Relationship Id="rId16" Type="http://schemas.openxmlformats.org/officeDocument/2006/relationships/hyperlink" Target="https://internet.garant.ru/document/redirect/45205260/0" TargetMode="External"/><Relationship Id="rId107" Type="http://schemas.openxmlformats.org/officeDocument/2006/relationships/hyperlink" Target="https://internet.garant.ru/document/redirect/18947850/295" TargetMode="External"/><Relationship Id="rId11" Type="http://schemas.openxmlformats.org/officeDocument/2006/relationships/hyperlink" Target="https://internet.garant.ru/document/redirect/18943511/0" TargetMode="External"/><Relationship Id="rId32" Type="http://schemas.openxmlformats.org/officeDocument/2006/relationships/hyperlink" Target="https://internet.garant.ru/document/redirect/404882261/0" TargetMode="External"/><Relationship Id="rId37" Type="http://schemas.openxmlformats.org/officeDocument/2006/relationships/hyperlink" Target="https://internet.garant.ru/document/redirect/29109202/4" TargetMode="External"/><Relationship Id="rId53" Type="http://schemas.openxmlformats.org/officeDocument/2006/relationships/hyperlink" Target="https://internet.garant.ru/document/redirect/29109202/4" TargetMode="External"/><Relationship Id="rId58" Type="http://schemas.openxmlformats.org/officeDocument/2006/relationships/hyperlink" Target="https://internet.garant.ru/document/redirect/18947850/295" TargetMode="External"/><Relationship Id="rId74" Type="http://schemas.openxmlformats.org/officeDocument/2006/relationships/hyperlink" Target="https://internet.garant.ru/document/redirect/45220242/1400" TargetMode="External"/><Relationship Id="rId79" Type="http://schemas.openxmlformats.org/officeDocument/2006/relationships/hyperlink" Target="https://internet.garant.ru/document/redirect/12112604/2692" TargetMode="External"/><Relationship Id="rId102" Type="http://schemas.openxmlformats.org/officeDocument/2006/relationships/hyperlink" Target="https://internet.garant.ru/document/redirect/18947850/295" TargetMode="External"/><Relationship Id="rId123" Type="http://schemas.openxmlformats.org/officeDocument/2006/relationships/hyperlink" Target="https://internet.garant.ru/document/redirect/12112604/2681" TargetMode="External"/><Relationship Id="rId128" Type="http://schemas.openxmlformats.org/officeDocument/2006/relationships/hyperlink" Target="https://internet.garant.ru/document/redirect/12148567/0" TargetMode="External"/><Relationship Id="rId5" Type="http://schemas.openxmlformats.org/officeDocument/2006/relationships/footnotes" Target="footnotes.xml"/><Relationship Id="rId90" Type="http://schemas.openxmlformats.org/officeDocument/2006/relationships/hyperlink" Target="https://internet.garant.ru/document/redirect/404991865/0" TargetMode="External"/><Relationship Id="rId95" Type="http://schemas.openxmlformats.org/officeDocument/2006/relationships/hyperlink" Target="https://internet.garant.ru/document/redirect/29109202/4" TargetMode="External"/><Relationship Id="rId22" Type="http://schemas.openxmlformats.org/officeDocument/2006/relationships/hyperlink" Target="https://internet.garant.ru/document/redirect/45276166/0" TargetMode="External"/><Relationship Id="rId27" Type="http://schemas.openxmlformats.org/officeDocument/2006/relationships/hyperlink" Target="https://internet.garant.ru/document/redirect/400300892/0" TargetMode="External"/><Relationship Id="rId43" Type="http://schemas.openxmlformats.org/officeDocument/2006/relationships/hyperlink" Target="https://internet.garant.ru/document/redirect/18947850/295" TargetMode="External"/><Relationship Id="rId48" Type="http://schemas.openxmlformats.org/officeDocument/2006/relationships/hyperlink" Target="https://internet.garant.ru/document/redirect/18947850/1014" TargetMode="External"/><Relationship Id="rId64" Type="http://schemas.openxmlformats.org/officeDocument/2006/relationships/hyperlink" Target="https://internet.garant.ru/document/redirect/18947850/295" TargetMode="External"/><Relationship Id="rId69" Type="http://schemas.openxmlformats.org/officeDocument/2006/relationships/hyperlink" Target="https://internet.garant.ru/document/redirect/12112604/2681" TargetMode="External"/><Relationship Id="rId113" Type="http://schemas.openxmlformats.org/officeDocument/2006/relationships/hyperlink" Target="https://internet.garant.ru/document/redirect/12133556/4" TargetMode="External"/><Relationship Id="rId118" Type="http://schemas.openxmlformats.org/officeDocument/2006/relationships/hyperlink" Target="https://internet.garant.ru/document/redirect/18943763/0" TargetMode="External"/><Relationship Id="rId80" Type="http://schemas.openxmlformats.org/officeDocument/2006/relationships/hyperlink" Target="https://internet.garant.ru/document/redirect/45220242/1400" TargetMode="External"/><Relationship Id="rId85" Type="http://schemas.openxmlformats.org/officeDocument/2006/relationships/hyperlink" Target="https://internet.garant.ru/document/redirect/12148567/0" TargetMode="External"/><Relationship Id="rId12" Type="http://schemas.openxmlformats.org/officeDocument/2006/relationships/hyperlink" Target="https://internet.garant.ru/document/redirect/45220242/0" TargetMode="External"/><Relationship Id="rId17" Type="http://schemas.openxmlformats.org/officeDocument/2006/relationships/hyperlink" Target="https://internet.garant.ru/document/redirect/45227224/0" TargetMode="External"/><Relationship Id="rId33" Type="http://schemas.openxmlformats.org/officeDocument/2006/relationships/hyperlink" Target="https://internet.garant.ru/document/redirect/405767949/0" TargetMode="External"/><Relationship Id="rId38" Type="http://schemas.openxmlformats.org/officeDocument/2006/relationships/hyperlink" Target="https://internet.garant.ru/document/redirect/411599220/0" TargetMode="External"/><Relationship Id="rId59" Type="http://schemas.openxmlformats.org/officeDocument/2006/relationships/hyperlink" Target="https://internet.garant.ru/document/redirect/12184522/54" TargetMode="External"/><Relationship Id="rId103" Type="http://schemas.openxmlformats.org/officeDocument/2006/relationships/hyperlink" Target="https://internet.garant.ru/document/redirect/18947850/295" TargetMode="External"/><Relationship Id="rId108" Type="http://schemas.openxmlformats.org/officeDocument/2006/relationships/hyperlink" Target="https://internet.garant.ru/document/redirect/18947850/295" TargetMode="External"/><Relationship Id="rId124" Type="http://schemas.openxmlformats.org/officeDocument/2006/relationships/hyperlink" Target="https://internet.garant.ru/document/redirect/12112604/2692" TargetMode="External"/><Relationship Id="rId129" Type="http://schemas.openxmlformats.org/officeDocument/2006/relationships/header" Target="header1.xml"/><Relationship Id="rId54" Type="http://schemas.openxmlformats.org/officeDocument/2006/relationships/hyperlink" Target="https://internet.garant.ru/document/redirect/18947850/2188" TargetMode="External"/><Relationship Id="rId70" Type="http://schemas.openxmlformats.org/officeDocument/2006/relationships/hyperlink" Target="https://internet.garant.ru/document/redirect/12112604/2692" TargetMode="External"/><Relationship Id="rId75" Type="http://schemas.openxmlformats.org/officeDocument/2006/relationships/hyperlink" Target="https://internet.garant.ru/document/redirect/12134807/23000" TargetMode="External"/><Relationship Id="rId91" Type="http://schemas.openxmlformats.org/officeDocument/2006/relationships/hyperlink" Target="https://internet.garant.ru/document/redirect/10900200/473" TargetMode="External"/><Relationship Id="rId96" Type="http://schemas.openxmlformats.org/officeDocument/2006/relationships/hyperlink" Target="https://internet.garant.ru/document/redirect/18947850/29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45278470/0" TargetMode="External"/><Relationship Id="rId28" Type="http://schemas.openxmlformats.org/officeDocument/2006/relationships/hyperlink" Target="https://internet.garant.ru/document/redirect/400881059/0" TargetMode="External"/><Relationship Id="rId49" Type="http://schemas.openxmlformats.org/officeDocument/2006/relationships/hyperlink" Target="https://internet.garant.ru/document/redirect/18947850/2188" TargetMode="External"/><Relationship Id="rId114" Type="http://schemas.openxmlformats.org/officeDocument/2006/relationships/hyperlink" Target="https://internet.garant.ru/document/redirect/12112604/2681" TargetMode="External"/><Relationship Id="rId119" Type="http://schemas.openxmlformats.org/officeDocument/2006/relationships/hyperlink" Target="https://internet.garant.ru/document/redirect/18943763/0" TargetMode="External"/><Relationship Id="rId44" Type="http://schemas.openxmlformats.org/officeDocument/2006/relationships/hyperlink" Target="https://internet.garant.ru/document/redirect/2540400/7000" TargetMode="External"/><Relationship Id="rId60" Type="http://schemas.openxmlformats.org/officeDocument/2006/relationships/hyperlink" Target="https://internet.garant.ru/document/redirect/18947850/295" TargetMode="External"/><Relationship Id="rId65" Type="http://schemas.openxmlformats.org/officeDocument/2006/relationships/hyperlink" Target="https://internet.garant.ru/document/redirect/10164072/4013" TargetMode="External"/><Relationship Id="rId81" Type="http://schemas.openxmlformats.org/officeDocument/2006/relationships/hyperlink" Target="https://internet.garant.ru/document/redirect/45220242/9000" TargetMode="External"/><Relationship Id="rId86" Type="http://schemas.openxmlformats.org/officeDocument/2006/relationships/hyperlink" Target="https://internet.garant.ru/document/redirect/407964471/1000" TargetMode="External"/><Relationship Id="rId130" Type="http://schemas.openxmlformats.org/officeDocument/2006/relationships/footer" Target="footer1.xml"/><Relationship Id="rId13" Type="http://schemas.openxmlformats.org/officeDocument/2006/relationships/hyperlink" Target="https://internet.garant.ru/document/redirect/18943763/0" TargetMode="External"/><Relationship Id="rId18" Type="http://schemas.openxmlformats.org/officeDocument/2006/relationships/hyperlink" Target="https://internet.garant.ru/document/redirect/45235162/0" TargetMode="External"/><Relationship Id="rId39" Type="http://schemas.openxmlformats.org/officeDocument/2006/relationships/hyperlink" Target="https://internet.garant.ru/document/redirect/29109202/402" TargetMode="External"/><Relationship Id="rId109" Type="http://schemas.openxmlformats.org/officeDocument/2006/relationships/hyperlink" Target="https://internet.garant.ru/document/redirect/10164072/4013" TargetMode="External"/><Relationship Id="rId34" Type="http://schemas.openxmlformats.org/officeDocument/2006/relationships/hyperlink" Target="https://internet.garant.ru/document/redirect/406259525/0" TargetMode="External"/><Relationship Id="rId50" Type="http://schemas.openxmlformats.org/officeDocument/2006/relationships/hyperlink" Target="https://internet.garant.ru/document/redirect/29109202/4" TargetMode="External"/><Relationship Id="rId55" Type="http://schemas.openxmlformats.org/officeDocument/2006/relationships/hyperlink" Target="https://internet.garant.ru/document/redirect/12148567/0" TargetMode="External"/><Relationship Id="rId76" Type="http://schemas.openxmlformats.org/officeDocument/2006/relationships/hyperlink" Target="https://internet.garant.ru/document/redirect/12112604/217" TargetMode="External"/><Relationship Id="rId97" Type="http://schemas.openxmlformats.org/officeDocument/2006/relationships/hyperlink" Target="https://internet.garant.ru/document/redirect/18947850/295" TargetMode="External"/><Relationship Id="rId104" Type="http://schemas.openxmlformats.org/officeDocument/2006/relationships/hyperlink" Target="https://internet.garant.ru/document/redirect/12184522/54" TargetMode="External"/><Relationship Id="rId120" Type="http://schemas.openxmlformats.org/officeDocument/2006/relationships/hyperlink" Target="https://internet.garant.ru/document/redirect/400306658/0" TargetMode="External"/><Relationship Id="rId125" Type="http://schemas.openxmlformats.org/officeDocument/2006/relationships/hyperlink" Target="https://internet.garant.ru/document/redirect/12148567/0" TargetMode="External"/><Relationship Id="rId7" Type="http://schemas.openxmlformats.org/officeDocument/2006/relationships/hyperlink" Target="https://internet.garant.ru/document/redirect/12112604/78" TargetMode="External"/><Relationship Id="rId71" Type="http://schemas.openxmlformats.org/officeDocument/2006/relationships/hyperlink" Target="https://internet.garant.ru/document/redirect/45220242/0" TargetMode="External"/><Relationship Id="rId92" Type="http://schemas.openxmlformats.org/officeDocument/2006/relationships/hyperlink" Target="https://internet.garant.ru/document/redirect/18947850/328" TargetMode="External"/><Relationship Id="rId2" Type="http://schemas.openxmlformats.org/officeDocument/2006/relationships/styles" Target="styles.xml"/><Relationship Id="rId29" Type="http://schemas.openxmlformats.org/officeDocument/2006/relationships/hyperlink" Target="https://internet.garant.ru/document/redirect/402650022/0" TargetMode="External"/><Relationship Id="rId24" Type="http://schemas.openxmlformats.org/officeDocument/2006/relationships/hyperlink" Target="https://internet.garant.ru/document/redirect/73407883/0" TargetMode="External"/><Relationship Id="rId40" Type="http://schemas.openxmlformats.org/officeDocument/2006/relationships/hyperlink" Target="https://internet.garant.ru/document/redirect/411599220/0" TargetMode="External"/><Relationship Id="rId45" Type="http://schemas.openxmlformats.org/officeDocument/2006/relationships/hyperlink" Target="https://internet.garant.ru/document/redirect/404991865/0" TargetMode="External"/><Relationship Id="rId66" Type="http://schemas.openxmlformats.org/officeDocument/2006/relationships/hyperlink" Target="https://internet.garant.ru/document/redirect/18947850/295" TargetMode="External"/><Relationship Id="rId87" Type="http://schemas.openxmlformats.org/officeDocument/2006/relationships/hyperlink" Target="https://internet.garant.ru/document/redirect/411151187/1000" TargetMode="External"/><Relationship Id="rId110" Type="http://schemas.openxmlformats.org/officeDocument/2006/relationships/hyperlink" Target="https://internet.garant.ru/document/redirect/18947850/295" TargetMode="External"/><Relationship Id="rId115" Type="http://schemas.openxmlformats.org/officeDocument/2006/relationships/hyperlink" Target="https://internet.garant.ru/document/redirect/12112604/2692" TargetMode="External"/><Relationship Id="rId131" Type="http://schemas.openxmlformats.org/officeDocument/2006/relationships/fontTable" Target="fontTable.xml"/><Relationship Id="rId61" Type="http://schemas.openxmlformats.org/officeDocument/2006/relationships/hyperlink" Target="https://internet.garant.ru/document/redirect/18947850/295" TargetMode="External"/><Relationship Id="rId82" Type="http://schemas.openxmlformats.org/officeDocument/2006/relationships/hyperlink" Target="https://internet.garant.ru/document/redirect/12148567/0" TargetMode="External"/><Relationship Id="rId19" Type="http://schemas.openxmlformats.org/officeDocument/2006/relationships/hyperlink" Target="https://internet.garant.ru/document/redirect/45250202/0" TargetMode="External"/><Relationship Id="rId14" Type="http://schemas.openxmlformats.org/officeDocument/2006/relationships/hyperlink" Target="https://internet.garant.ru/document/redirect/403336699/29000" TargetMode="External"/><Relationship Id="rId30" Type="http://schemas.openxmlformats.org/officeDocument/2006/relationships/hyperlink" Target="https://internet.garant.ru/document/redirect/403390709/0" TargetMode="External"/><Relationship Id="rId35" Type="http://schemas.openxmlformats.org/officeDocument/2006/relationships/hyperlink" Target="https://internet.garant.ru/document/redirect/406729279/0" TargetMode="External"/><Relationship Id="rId56" Type="http://schemas.openxmlformats.org/officeDocument/2006/relationships/hyperlink" Target="https://internet.garant.ru/document/redirect/12184522/54" TargetMode="External"/><Relationship Id="rId77" Type="http://schemas.openxmlformats.org/officeDocument/2006/relationships/hyperlink" Target="https://internet.garant.ru/document/redirect/409309666/0" TargetMode="External"/><Relationship Id="rId100" Type="http://schemas.openxmlformats.org/officeDocument/2006/relationships/hyperlink" Target="https://internet.garant.ru/document/redirect/12148567/0" TargetMode="External"/><Relationship Id="rId105" Type="http://schemas.openxmlformats.org/officeDocument/2006/relationships/hyperlink" Target="https://internet.garant.ru/document/redirect/18947850/295" TargetMode="External"/><Relationship Id="rId126" Type="http://schemas.openxmlformats.org/officeDocument/2006/relationships/hyperlink" Target="https://internet.garant.ru/document/redirect/12148567/6012" TargetMode="External"/><Relationship Id="rId8" Type="http://schemas.openxmlformats.org/officeDocument/2006/relationships/hyperlink" Target="https://internet.garant.ru/document/redirect/12112604/781" TargetMode="External"/><Relationship Id="rId51" Type="http://schemas.openxmlformats.org/officeDocument/2006/relationships/hyperlink" Target="https://internet.garant.ru/document/redirect/18947850/295" TargetMode="External"/><Relationship Id="rId72" Type="http://schemas.openxmlformats.org/officeDocument/2006/relationships/image" Target="media/image1.emf"/><Relationship Id="rId93" Type="http://schemas.openxmlformats.org/officeDocument/2006/relationships/hyperlink" Target="https://internet.garant.ru/document/redirect/18947850/1014" TargetMode="External"/><Relationship Id="rId98" Type="http://schemas.openxmlformats.org/officeDocument/2006/relationships/hyperlink" Target="https://internet.garant.ru/document/redirect/29109202/4" TargetMode="External"/><Relationship Id="rId121" Type="http://schemas.openxmlformats.org/officeDocument/2006/relationships/hyperlink" Target="https://internet.garant.ru/document/redirect/12112604/217" TargetMode="External"/><Relationship Id="rId3" Type="http://schemas.openxmlformats.org/officeDocument/2006/relationships/settings" Target="settings.xml"/><Relationship Id="rId25" Type="http://schemas.openxmlformats.org/officeDocument/2006/relationships/hyperlink" Target="https://internet.garant.ru/document/redirect/73655254/0" TargetMode="External"/><Relationship Id="rId46" Type="http://schemas.openxmlformats.org/officeDocument/2006/relationships/hyperlink" Target="https://internet.garant.ru/document/redirect/10900200/473" TargetMode="External"/><Relationship Id="rId67" Type="http://schemas.openxmlformats.org/officeDocument/2006/relationships/hyperlink" Target="https://internet.garant.ru/document/redirect/12184522/54" TargetMode="External"/><Relationship Id="rId116" Type="http://schemas.openxmlformats.org/officeDocument/2006/relationships/hyperlink" Target="https://internet.garant.ru/document/redirect/18943763/0" TargetMode="External"/><Relationship Id="rId20" Type="http://schemas.openxmlformats.org/officeDocument/2006/relationships/hyperlink" Target="https://internet.garant.ru/document/redirect/45259750/0" TargetMode="External"/><Relationship Id="rId41" Type="http://schemas.openxmlformats.org/officeDocument/2006/relationships/hyperlink" Target="https://internet.garant.ru/document/redirect/407964471/1000" TargetMode="External"/><Relationship Id="rId62" Type="http://schemas.openxmlformats.org/officeDocument/2006/relationships/hyperlink" Target="https://internet.garant.ru/document/redirect/12184522/54" TargetMode="External"/><Relationship Id="rId83" Type="http://schemas.openxmlformats.org/officeDocument/2006/relationships/hyperlink" Target="https://internet.garant.ru/document/redirect/12148567/6012" TargetMode="External"/><Relationship Id="rId88" Type="http://schemas.openxmlformats.org/officeDocument/2006/relationships/hyperlink" Target="https://internet.garant.ru/document/redirect/18947850/295" TargetMode="External"/><Relationship Id="rId111" Type="http://schemas.openxmlformats.org/officeDocument/2006/relationships/hyperlink" Target="https://internet.garant.ru/document/redirect/12184522/54" TargetMode="External"/><Relationship Id="rId132" Type="http://schemas.openxmlformats.org/officeDocument/2006/relationships/theme" Target="theme/theme1.xml"/><Relationship Id="rId15" Type="http://schemas.openxmlformats.org/officeDocument/2006/relationships/hyperlink" Target="https://internet.garant.ru/document/redirect/29109405/0" TargetMode="External"/><Relationship Id="rId36" Type="http://schemas.openxmlformats.org/officeDocument/2006/relationships/hyperlink" Target="https://internet.garant.ru/document/redirect/411599220/0" TargetMode="External"/><Relationship Id="rId57" Type="http://schemas.openxmlformats.org/officeDocument/2006/relationships/hyperlink" Target="https://internet.garant.ru/document/redirect/18947850/295" TargetMode="External"/><Relationship Id="rId106" Type="http://schemas.openxmlformats.org/officeDocument/2006/relationships/hyperlink" Target="https://internet.garant.ru/document/redirect/12184522/54" TargetMode="External"/><Relationship Id="rId127" Type="http://schemas.openxmlformats.org/officeDocument/2006/relationships/hyperlink" Target="https://internet.garant.ru/document/redirect/12148567/14" TargetMode="External"/><Relationship Id="rId10" Type="http://schemas.openxmlformats.org/officeDocument/2006/relationships/hyperlink" Target="https://internet.garant.ru/document/redirect/18913766/0" TargetMode="External"/><Relationship Id="rId31" Type="http://schemas.openxmlformats.org/officeDocument/2006/relationships/hyperlink" Target="https://internet.garant.ru/document/redirect/403805076/0" TargetMode="External"/><Relationship Id="rId52" Type="http://schemas.openxmlformats.org/officeDocument/2006/relationships/hyperlink" Target="https://internet.garant.ru/document/redirect/18947850/295" TargetMode="External"/><Relationship Id="rId73" Type="http://schemas.openxmlformats.org/officeDocument/2006/relationships/hyperlink" Target="https://internet.garant.ru/document/redirect/45220242/0" TargetMode="External"/><Relationship Id="rId78" Type="http://schemas.openxmlformats.org/officeDocument/2006/relationships/hyperlink" Target="https://internet.garant.ru/document/redirect/12112604/2681" TargetMode="External"/><Relationship Id="rId94" Type="http://schemas.openxmlformats.org/officeDocument/2006/relationships/hyperlink" Target="https://internet.garant.ru/document/redirect/18947850/2188" TargetMode="External"/><Relationship Id="rId99" Type="http://schemas.openxmlformats.org/officeDocument/2006/relationships/hyperlink" Target="https://internet.garant.ru/document/redirect/18947850/2188" TargetMode="External"/><Relationship Id="rId101" Type="http://schemas.openxmlformats.org/officeDocument/2006/relationships/hyperlink" Target="https://internet.garant.ru/document/redirect/12184522/54" TargetMode="External"/><Relationship Id="rId122" Type="http://schemas.openxmlformats.org/officeDocument/2006/relationships/hyperlink" Target="https://internet.garant.ru/document/redirect/409309666/0" TargetMode="External"/><Relationship Id="rId4" Type="http://schemas.openxmlformats.org/officeDocument/2006/relationships/webSettings" Target="webSettings.xml"/><Relationship Id="rId9" Type="http://schemas.openxmlformats.org/officeDocument/2006/relationships/hyperlink" Target="https://internet.garant.ru/document/redirect/407967939/0" TargetMode="External"/><Relationship Id="rId26" Type="http://schemas.openxmlformats.org/officeDocument/2006/relationships/hyperlink" Target="https://internet.garant.ru/document/redirect/745701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24275</Words>
  <Characters>138368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Чирухина Евгения Олеговна</cp:lastModifiedBy>
  <cp:revision>20</cp:revision>
  <dcterms:created xsi:type="dcterms:W3CDTF">2026-06-11T10:31:00Z</dcterms:created>
  <dcterms:modified xsi:type="dcterms:W3CDTF">2026-06-16T05:34:00Z</dcterms:modified>
</cp:coreProperties>
</file>